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D82B" w14:textId="0ECB0EE5" w:rsidR="00D205F6" w:rsidRPr="00140930" w:rsidRDefault="002F4E3E" w:rsidP="00882F8D">
      <w:pPr>
        <w:snapToGrid w:val="0"/>
        <w:ind w:firstLineChars="900" w:firstLine="2521"/>
        <w:rPr>
          <w:b/>
          <w:sz w:val="28"/>
        </w:rPr>
      </w:pPr>
      <w:r>
        <w:rPr>
          <w:rFonts w:hint="eastAsia"/>
          <w:b/>
          <w:sz w:val="28"/>
        </w:rPr>
        <w:t>令和</w:t>
      </w:r>
      <w:r w:rsidR="00B74757">
        <w:rPr>
          <w:rFonts w:hint="eastAsia"/>
          <w:b/>
          <w:sz w:val="28"/>
        </w:rPr>
        <w:t>2</w:t>
      </w:r>
      <w:r w:rsidR="00D205F6" w:rsidRPr="00140930">
        <w:rPr>
          <w:rFonts w:hint="eastAsia"/>
          <w:b/>
          <w:sz w:val="28"/>
        </w:rPr>
        <w:t>年度　自己評価結果報告書</w:t>
      </w:r>
    </w:p>
    <w:p w14:paraId="5E6ADFEE" w14:textId="77777777" w:rsidR="003C71EC" w:rsidRPr="00140930" w:rsidRDefault="00D205F6" w:rsidP="00140930">
      <w:pPr>
        <w:snapToGrid w:val="0"/>
        <w:ind w:firstLineChars="2700" w:firstLine="5943"/>
        <w:jc w:val="right"/>
        <w:rPr>
          <w:b/>
          <w:sz w:val="22"/>
        </w:rPr>
      </w:pPr>
      <w:r w:rsidRPr="00140930">
        <w:rPr>
          <w:rFonts w:hint="eastAsia"/>
          <w:b/>
          <w:sz w:val="22"/>
        </w:rPr>
        <w:t>隼人認定こども園</w:t>
      </w:r>
    </w:p>
    <w:p w14:paraId="451DA678" w14:textId="77777777" w:rsidR="00443D42" w:rsidRPr="00CC04C0" w:rsidRDefault="00D205F6" w:rsidP="00140930">
      <w:pPr>
        <w:pStyle w:val="a4"/>
        <w:numPr>
          <w:ilvl w:val="0"/>
          <w:numId w:val="1"/>
        </w:numPr>
        <w:snapToGrid w:val="0"/>
        <w:ind w:leftChars="0"/>
        <w:rPr>
          <w:b/>
          <w:sz w:val="22"/>
        </w:rPr>
      </w:pPr>
      <w:r w:rsidRPr="00443D42">
        <w:rPr>
          <w:rFonts w:hint="eastAsia"/>
          <w:b/>
          <w:sz w:val="22"/>
        </w:rPr>
        <w:t>本園の教育、保育目標</w:t>
      </w:r>
    </w:p>
    <w:p w14:paraId="1D8830D9" w14:textId="77777777" w:rsidR="002D54DD" w:rsidRPr="003C71EC" w:rsidRDefault="002D54DD" w:rsidP="00C77F28">
      <w:pPr>
        <w:snapToGrid w:val="0"/>
        <w:rPr>
          <w:b/>
          <w:sz w:val="22"/>
        </w:rPr>
      </w:pPr>
      <w:r>
        <w:rPr>
          <w:rFonts w:hint="eastAsia"/>
          <w:b/>
          <w:sz w:val="24"/>
        </w:rPr>
        <w:t>・</w:t>
      </w:r>
      <w:r w:rsidR="00D205F6" w:rsidRPr="003C71EC">
        <w:rPr>
          <w:rFonts w:hint="eastAsia"/>
          <w:b/>
          <w:sz w:val="22"/>
        </w:rPr>
        <w:t>子ども達一人一人がよりよく生きる力の基礎を育てる</w:t>
      </w:r>
    </w:p>
    <w:p w14:paraId="0CC6B3DA" w14:textId="77777777" w:rsidR="00D205F6" w:rsidRPr="003C71EC" w:rsidRDefault="00D205F6" w:rsidP="00C77F28">
      <w:pPr>
        <w:snapToGrid w:val="0"/>
        <w:ind w:left="220" w:hangingChars="100" w:hanging="220"/>
        <w:rPr>
          <w:b/>
          <w:sz w:val="22"/>
        </w:rPr>
      </w:pPr>
      <w:r w:rsidRPr="003C71EC">
        <w:rPr>
          <w:rFonts w:hint="eastAsia"/>
          <w:b/>
          <w:sz w:val="22"/>
        </w:rPr>
        <w:t>・</w:t>
      </w:r>
      <w:r w:rsidR="002D54DD" w:rsidRPr="003C71EC">
        <w:rPr>
          <w:rFonts w:hint="eastAsia"/>
          <w:b/>
          <w:sz w:val="22"/>
        </w:rPr>
        <w:t>子どもが安全で安定した生活ができるよう環境を用意し、自己を十分に発揮しながら健全な心身の発達が図れるようにする</w:t>
      </w:r>
    </w:p>
    <w:p w14:paraId="3DEE5C75" w14:textId="77777777" w:rsidR="00C77F28" w:rsidRDefault="002D54DD" w:rsidP="005F515F">
      <w:pPr>
        <w:snapToGrid w:val="0"/>
        <w:rPr>
          <w:b/>
          <w:sz w:val="22"/>
        </w:rPr>
      </w:pPr>
      <w:r w:rsidRPr="003C71EC">
        <w:rPr>
          <w:rFonts w:hint="eastAsia"/>
          <w:b/>
          <w:sz w:val="22"/>
        </w:rPr>
        <w:t>・</w:t>
      </w:r>
      <w:r w:rsidR="003C71EC">
        <w:rPr>
          <w:rFonts w:hint="eastAsia"/>
          <w:b/>
          <w:sz w:val="22"/>
        </w:rPr>
        <w:t>養護と教育が一体となって豊かな人間性を持った子</w:t>
      </w:r>
      <w:r w:rsidR="002942DC">
        <w:rPr>
          <w:rFonts w:hint="eastAsia"/>
          <w:b/>
          <w:sz w:val="22"/>
        </w:rPr>
        <w:t>ども</w:t>
      </w:r>
      <w:r w:rsidR="003C71EC">
        <w:rPr>
          <w:rFonts w:hint="eastAsia"/>
          <w:b/>
          <w:sz w:val="22"/>
        </w:rPr>
        <w:t>を育む</w:t>
      </w:r>
    </w:p>
    <w:p w14:paraId="7C5DB90F" w14:textId="77777777" w:rsidR="00C77F28" w:rsidRDefault="00C77F28" w:rsidP="005F515F">
      <w:pPr>
        <w:rPr>
          <w:b/>
          <w:sz w:val="22"/>
        </w:rPr>
      </w:pPr>
      <w:r>
        <w:rPr>
          <w:rFonts w:hint="eastAsia"/>
          <w:b/>
          <w:sz w:val="22"/>
        </w:rPr>
        <w:t>保育目標</w:t>
      </w:r>
    </w:p>
    <w:tbl>
      <w:tblPr>
        <w:tblStyle w:val="a3"/>
        <w:tblW w:w="9923" w:type="dxa"/>
        <w:tblInd w:w="-5" w:type="dxa"/>
        <w:tblLook w:val="04A0" w:firstRow="1" w:lastRow="0" w:firstColumn="1" w:lastColumn="0" w:noHBand="0" w:noVBand="1"/>
      </w:tblPr>
      <w:tblGrid>
        <w:gridCol w:w="2552"/>
        <w:gridCol w:w="7371"/>
      </w:tblGrid>
      <w:tr w:rsidR="00350AF8" w14:paraId="30B30373" w14:textId="77777777" w:rsidTr="00CC04C0">
        <w:tc>
          <w:tcPr>
            <w:tcW w:w="2552" w:type="dxa"/>
          </w:tcPr>
          <w:p w14:paraId="32917C5F" w14:textId="77777777" w:rsidR="00350AF8" w:rsidRPr="00C77F28" w:rsidRDefault="00350AF8" w:rsidP="005F515F">
            <w:pPr>
              <w:snapToGrid w:val="0"/>
              <w:rPr>
                <w:b/>
                <w:sz w:val="18"/>
              </w:rPr>
            </w:pPr>
            <w:r w:rsidRPr="00C77F28">
              <w:rPr>
                <w:rFonts w:hint="eastAsia"/>
                <w:b/>
                <w:sz w:val="18"/>
              </w:rPr>
              <w:t>元気：心身ともに健やかな</w:t>
            </w:r>
            <w:r w:rsidR="00CC04C0">
              <w:rPr>
                <w:rFonts w:hint="eastAsia"/>
                <w:b/>
                <w:sz w:val="18"/>
              </w:rPr>
              <w:t>子</w:t>
            </w:r>
          </w:p>
        </w:tc>
        <w:tc>
          <w:tcPr>
            <w:tcW w:w="7371" w:type="dxa"/>
          </w:tcPr>
          <w:p w14:paraId="125D0F2C" w14:textId="77777777" w:rsidR="00350AF8" w:rsidRDefault="00350AF8" w:rsidP="005F515F">
            <w:pPr>
              <w:snapToGrid w:val="0"/>
              <w:rPr>
                <w:b/>
                <w:sz w:val="18"/>
              </w:rPr>
            </w:pPr>
            <w:r>
              <w:rPr>
                <w:rFonts w:hint="eastAsia"/>
                <w:b/>
                <w:sz w:val="18"/>
              </w:rPr>
              <w:t>・広々とした環境の中で戸外遊びを多く取り入れ、心も体ものびのびと過ごす</w:t>
            </w:r>
          </w:p>
          <w:p w14:paraId="171BC97A" w14:textId="77777777" w:rsidR="00350AF8" w:rsidRDefault="00350AF8" w:rsidP="005F515F">
            <w:pPr>
              <w:snapToGrid w:val="0"/>
              <w:rPr>
                <w:b/>
                <w:sz w:val="18"/>
              </w:rPr>
            </w:pPr>
            <w:r>
              <w:rPr>
                <w:rFonts w:hint="eastAsia"/>
                <w:b/>
                <w:sz w:val="18"/>
              </w:rPr>
              <w:t>・身近な環境に親しみ、季節を感じてあそぶ</w:t>
            </w:r>
          </w:p>
          <w:p w14:paraId="200D1388" w14:textId="77777777" w:rsidR="00350AF8" w:rsidRPr="00350AF8" w:rsidRDefault="00350AF8" w:rsidP="005F515F">
            <w:pPr>
              <w:snapToGrid w:val="0"/>
              <w:rPr>
                <w:b/>
                <w:sz w:val="18"/>
              </w:rPr>
            </w:pPr>
            <w:r>
              <w:rPr>
                <w:rFonts w:hint="eastAsia"/>
                <w:b/>
                <w:sz w:val="18"/>
              </w:rPr>
              <w:t>・食育を通して食の大切さを知り、何でも食べられるようになる</w:t>
            </w:r>
          </w:p>
        </w:tc>
      </w:tr>
      <w:tr w:rsidR="00350AF8" w14:paraId="09FD82C9" w14:textId="77777777" w:rsidTr="00CC04C0">
        <w:tc>
          <w:tcPr>
            <w:tcW w:w="2552" w:type="dxa"/>
          </w:tcPr>
          <w:p w14:paraId="5E9831B6" w14:textId="77777777" w:rsidR="00350AF8" w:rsidRPr="00C77F28" w:rsidRDefault="00350AF8" w:rsidP="005F515F">
            <w:pPr>
              <w:snapToGrid w:val="0"/>
              <w:ind w:left="720" w:hangingChars="400" w:hanging="720"/>
              <w:rPr>
                <w:b/>
                <w:sz w:val="18"/>
              </w:rPr>
            </w:pPr>
            <w:r>
              <w:rPr>
                <w:rFonts w:hint="eastAsia"/>
                <w:b/>
                <w:sz w:val="18"/>
              </w:rPr>
              <w:t>やる気：よく考え工夫して意</w:t>
            </w:r>
            <w:r w:rsidR="00AD59E4">
              <w:rPr>
                <w:rFonts w:hint="eastAsia"/>
                <w:b/>
                <w:sz w:val="18"/>
              </w:rPr>
              <w:t xml:space="preserve">　</w:t>
            </w:r>
            <w:r>
              <w:rPr>
                <w:rFonts w:hint="eastAsia"/>
                <w:b/>
                <w:sz w:val="18"/>
              </w:rPr>
              <w:t>欲的に遊べる子</w:t>
            </w:r>
          </w:p>
        </w:tc>
        <w:tc>
          <w:tcPr>
            <w:tcW w:w="7371" w:type="dxa"/>
          </w:tcPr>
          <w:p w14:paraId="0FB7F248" w14:textId="77777777" w:rsidR="00350AF8" w:rsidRDefault="00350AF8" w:rsidP="005F515F">
            <w:pPr>
              <w:snapToGrid w:val="0"/>
              <w:rPr>
                <w:b/>
                <w:sz w:val="18"/>
              </w:rPr>
            </w:pPr>
            <w:r>
              <w:rPr>
                <w:rFonts w:hint="eastAsia"/>
                <w:b/>
                <w:sz w:val="18"/>
              </w:rPr>
              <w:t>・園生活の中で自分の考えや発想を広げながら、遊びを楽しむ</w:t>
            </w:r>
          </w:p>
          <w:p w14:paraId="1ED65B7F" w14:textId="77777777" w:rsidR="00350AF8" w:rsidRDefault="00350AF8" w:rsidP="005F515F">
            <w:pPr>
              <w:snapToGrid w:val="0"/>
              <w:rPr>
                <w:b/>
                <w:sz w:val="18"/>
              </w:rPr>
            </w:pPr>
            <w:r>
              <w:rPr>
                <w:rFonts w:hint="eastAsia"/>
                <w:b/>
                <w:sz w:val="18"/>
              </w:rPr>
              <w:t>・いろいろな遊びを通して工夫しようとする</w:t>
            </w:r>
          </w:p>
          <w:p w14:paraId="2080D87A" w14:textId="77777777" w:rsidR="00350AF8" w:rsidRPr="00C77F28" w:rsidRDefault="00350AF8" w:rsidP="005F515F">
            <w:pPr>
              <w:snapToGrid w:val="0"/>
              <w:rPr>
                <w:b/>
                <w:sz w:val="18"/>
              </w:rPr>
            </w:pPr>
            <w:r>
              <w:rPr>
                <w:rFonts w:hint="eastAsia"/>
                <w:b/>
                <w:sz w:val="18"/>
              </w:rPr>
              <w:t>・自分で目標を決め、それに向かって友達と協力してやり遂げようとする</w:t>
            </w:r>
          </w:p>
        </w:tc>
      </w:tr>
      <w:tr w:rsidR="00350AF8" w14:paraId="18BB7981" w14:textId="77777777" w:rsidTr="00CC04C0">
        <w:tc>
          <w:tcPr>
            <w:tcW w:w="2552" w:type="dxa"/>
          </w:tcPr>
          <w:p w14:paraId="5D8F10EA" w14:textId="77777777" w:rsidR="00350AF8" w:rsidRPr="00C77F28" w:rsidRDefault="00350AF8" w:rsidP="005F515F">
            <w:pPr>
              <w:snapToGrid w:val="0"/>
              <w:ind w:left="900" w:hangingChars="500" w:hanging="900"/>
              <w:rPr>
                <w:b/>
                <w:sz w:val="18"/>
              </w:rPr>
            </w:pPr>
            <w:r>
              <w:rPr>
                <w:rFonts w:hint="eastAsia"/>
                <w:b/>
                <w:sz w:val="18"/>
              </w:rPr>
              <w:t>思いやり：友達と気持ちを共</w:t>
            </w:r>
            <w:r w:rsidR="00AD59E4">
              <w:rPr>
                <w:rFonts w:hint="eastAsia"/>
                <w:b/>
                <w:sz w:val="18"/>
              </w:rPr>
              <w:t xml:space="preserve">　</w:t>
            </w:r>
            <w:r>
              <w:rPr>
                <w:rFonts w:hint="eastAsia"/>
                <w:b/>
                <w:sz w:val="18"/>
              </w:rPr>
              <w:t>有して仲よく遊べる子</w:t>
            </w:r>
          </w:p>
        </w:tc>
        <w:tc>
          <w:tcPr>
            <w:tcW w:w="7371" w:type="dxa"/>
          </w:tcPr>
          <w:p w14:paraId="5488CE2D" w14:textId="77777777" w:rsidR="00350AF8" w:rsidRDefault="00350AF8" w:rsidP="005F515F">
            <w:pPr>
              <w:snapToGrid w:val="0"/>
              <w:rPr>
                <w:b/>
                <w:sz w:val="18"/>
              </w:rPr>
            </w:pPr>
            <w:r>
              <w:rPr>
                <w:rFonts w:hint="eastAsia"/>
                <w:b/>
                <w:sz w:val="18"/>
              </w:rPr>
              <w:t>・色々な活動や遊びの中で、協調性を培い社会性の基礎となる態度を身につける</w:t>
            </w:r>
          </w:p>
          <w:p w14:paraId="1F5A8724" w14:textId="77777777" w:rsidR="00350AF8" w:rsidRDefault="00350AF8" w:rsidP="005F515F">
            <w:pPr>
              <w:snapToGrid w:val="0"/>
              <w:rPr>
                <w:b/>
                <w:sz w:val="18"/>
              </w:rPr>
            </w:pPr>
            <w:r>
              <w:rPr>
                <w:rFonts w:hint="eastAsia"/>
                <w:b/>
                <w:sz w:val="18"/>
              </w:rPr>
              <w:t>・人の話や行為に対して、豊かな感覚や感情を育む</w:t>
            </w:r>
          </w:p>
          <w:p w14:paraId="6EFF2E0B" w14:textId="77777777" w:rsidR="00350AF8" w:rsidRDefault="00350AF8" w:rsidP="005F515F">
            <w:pPr>
              <w:snapToGrid w:val="0"/>
              <w:rPr>
                <w:b/>
                <w:sz w:val="18"/>
              </w:rPr>
            </w:pPr>
            <w:r>
              <w:rPr>
                <w:rFonts w:hint="eastAsia"/>
                <w:b/>
                <w:sz w:val="18"/>
              </w:rPr>
              <w:t>・言葉や会話で解決する力を育む。また、解決できる喜びを知る</w:t>
            </w:r>
          </w:p>
          <w:p w14:paraId="4E963E27" w14:textId="77777777" w:rsidR="00350AF8" w:rsidRDefault="00350AF8" w:rsidP="005F515F">
            <w:pPr>
              <w:snapToGrid w:val="0"/>
              <w:rPr>
                <w:b/>
                <w:sz w:val="18"/>
              </w:rPr>
            </w:pPr>
            <w:r>
              <w:rPr>
                <w:rFonts w:hint="eastAsia"/>
                <w:b/>
                <w:sz w:val="18"/>
              </w:rPr>
              <w:t>・園生活、あそびを通して</w:t>
            </w:r>
            <w:r w:rsidR="00A55AAE">
              <w:rPr>
                <w:rFonts w:hint="eastAsia"/>
                <w:b/>
                <w:sz w:val="18"/>
              </w:rPr>
              <w:t>善悪を知ったり、ルールを作ったり守ったりする</w:t>
            </w:r>
          </w:p>
          <w:p w14:paraId="74DB3635" w14:textId="77777777" w:rsidR="00A55AAE" w:rsidRPr="00C77F28" w:rsidRDefault="00A55AAE" w:rsidP="005F515F">
            <w:pPr>
              <w:snapToGrid w:val="0"/>
              <w:rPr>
                <w:b/>
                <w:sz w:val="18"/>
              </w:rPr>
            </w:pPr>
            <w:r>
              <w:rPr>
                <w:rFonts w:hint="eastAsia"/>
                <w:b/>
                <w:sz w:val="18"/>
              </w:rPr>
              <w:t>・共有する全ての遊具や、地域の公共物や公共施設を大切にする心を育み、公徳心を培う</w:t>
            </w:r>
          </w:p>
        </w:tc>
      </w:tr>
    </w:tbl>
    <w:p w14:paraId="6B311337" w14:textId="77777777" w:rsidR="003C71EC" w:rsidRDefault="00CC04C0" w:rsidP="005F515F">
      <w:pPr>
        <w:rPr>
          <w:b/>
          <w:sz w:val="22"/>
        </w:rPr>
      </w:pPr>
      <w:r>
        <w:rPr>
          <w:rFonts w:hint="eastAsia"/>
          <w:b/>
          <w:sz w:val="22"/>
        </w:rPr>
        <w:t>２、本年度、重点的に取り組む目標・計画</w:t>
      </w:r>
    </w:p>
    <w:tbl>
      <w:tblPr>
        <w:tblStyle w:val="a3"/>
        <w:tblW w:w="10025" w:type="dxa"/>
        <w:tblInd w:w="-5" w:type="dxa"/>
        <w:tblLook w:val="04A0" w:firstRow="1" w:lastRow="0" w:firstColumn="1" w:lastColumn="0" w:noHBand="0" w:noVBand="1"/>
      </w:tblPr>
      <w:tblGrid>
        <w:gridCol w:w="10025"/>
      </w:tblGrid>
      <w:tr w:rsidR="00AD59E4" w:rsidRPr="00AD59E4" w14:paraId="59D4613F" w14:textId="77777777" w:rsidTr="002836FF">
        <w:tc>
          <w:tcPr>
            <w:tcW w:w="10025" w:type="dxa"/>
          </w:tcPr>
          <w:p w14:paraId="54BB1E83" w14:textId="77777777" w:rsidR="005F515F" w:rsidRDefault="00AD59E4" w:rsidP="009663D2">
            <w:pPr>
              <w:snapToGrid w:val="0"/>
              <w:ind w:left="180" w:hangingChars="100" w:hanging="180"/>
              <w:rPr>
                <w:b/>
                <w:sz w:val="18"/>
              </w:rPr>
            </w:pPr>
            <w:r w:rsidRPr="00AD59E4">
              <w:rPr>
                <w:rFonts w:hint="eastAsia"/>
                <w:b/>
                <w:sz w:val="18"/>
              </w:rPr>
              <w:t>・</w:t>
            </w:r>
            <w:r w:rsidR="009663D2">
              <w:rPr>
                <w:rFonts w:hint="eastAsia"/>
                <w:b/>
                <w:sz w:val="18"/>
              </w:rPr>
              <w:t>幼保連携型認定こども園においては、生きる力の基礎を育むため、3つの資質・能力「知識・技能の基礎」・「思考力・</w:t>
            </w:r>
          </w:p>
          <w:p w14:paraId="298E7968" w14:textId="77777777" w:rsidR="009663D2" w:rsidRPr="00AD59E4" w:rsidRDefault="009663D2" w:rsidP="00951742">
            <w:pPr>
              <w:snapToGrid w:val="0"/>
              <w:ind w:leftChars="100" w:left="210"/>
              <w:rPr>
                <w:b/>
                <w:sz w:val="18"/>
              </w:rPr>
            </w:pPr>
            <w:r>
              <w:rPr>
                <w:rFonts w:hint="eastAsia"/>
                <w:b/>
                <w:sz w:val="18"/>
              </w:rPr>
              <w:t>判断力・表現力の基礎』・「学びに向かう力・人間性等」及び幼児期の終わりまでに育って欲しい10の姿を一体的に育め</w:t>
            </w:r>
            <w:r w:rsidR="00951742">
              <w:rPr>
                <w:rFonts w:hint="eastAsia"/>
                <w:b/>
                <w:sz w:val="18"/>
              </w:rPr>
              <w:t>るよ</w:t>
            </w:r>
            <w:r>
              <w:rPr>
                <w:rFonts w:hint="eastAsia"/>
                <w:b/>
                <w:sz w:val="18"/>
              </w:rPr>
              <w:t>う、様々な経験</w:t>
            </w:r>
            <w:r w:rsidR="00D870F0">
              <w:rPr>
                <w:rFonts w:hint="eastAsia"/>
                <w:b/>
                <w:sz w:val="18"/>
              </w:rPr>
              <w:t>を計画的に実施していくものとする。</w:t>
            </w:r>
          </w:p>
        </w:tc>
      </w:tr>
    </w:tbl>
    <w:p w14:paraId="43A39F41" w14:textId="77777777" w:rsidR="00CC04C0" w:rsidRPr="005F515F" w:rsidRDefault="005F515F" w:rsidP="005F515F">
      <w:pPr>
        <w:pStyle w:val="a4"/>
        <w:numPr>
          <w:ilvl w:val="0"/>
          <w:numId w:val="2"/>
        </w:numPr>
        <w:ind w:leftChars="0"/>
        <w:rPr>
          <w:b/>
          <w:sz w:val="22"/>
        </w:rPr>
      </w:pPr>
      <w:r w:rsidRPr="005F515F">
        <w:rPr>
          <w:rFonts w:hint="eastAsia"/>
          <w:b/>
          <w:sz w:val="22"/>
        </w:rPr>
        <w:t>評価項目の達成及び取り組み状況</w:t>
      </w:r>
    </w:p>
    <w:tbl>
      <w:tblPr>
        <w:tblStyle w:val="a3"/>
        <w:tblW w:w="0" w:type="auto"/>
        <w:tblInd w:w="-5" w:type="dxa"/>
        <w:tblLook w:val="04A0" w:firstRow="1" w:lastRow="0" w:firstColumn="1" w:lastColumn="0" w:noHBand="0" w:noVBand="1"/>
      </w:tblPr>
      <w:tblGrid>
        <w:gridCol w:w="2268"/>
        <w:gridCol w:w="3822"/>
        <w:gridCol w:w="3651"/>
      </w:tblGrid>
      <w:tr w:rsidR="00F824C5" w14:paraId="09FCFD4A" w14:textId="77777777" w:rsidTr="002719D9">
        <w:trPr>
          <w:trHeight w:val="431"/>
        </w:trPr>
        <w:tc>
          <w:tcPr>
            <w:tcW w:w="2268" w:type="dxa"/>
          </w:tcPr>
          <w:p w14:paraId="772153A1" w14:textId="77777777" w:rsidR="00F824C5" w:rsidRPr="002836FF" w:rsidRDefault="002836FF" w:rsidP="00140930">
            <w:pPr>
              <w:pStyle w:val="a4"/>
              <w:snapToGrid w:val="0"/>
              <w:ind w:leftChars="0" w:left="0"/>
              <w:jc w:val="center"/>
              <w:rPr>
                <w:b/>
                <w:sz w:val="18"/>
              </w:rPr>
            </w:pPr>
            <w:r>
              <w:rPr>
                <w:rFonts w:hint="eastAsia"/>
                <w:b/>
                <w:sz w:val="18"/>
              </w:rPr>
              <w:t>評価項目</w:t>
            </w:r>
          </w:p>
        </w:tc>
        <w:tc>
          <w:tcPr>
            <w:tcW w:w="3822" w:type="dxa"/>
          </w:tcPr>
          <w:p w14:paraId="54925195" w14:textId="77777777" w:rsidR="00F824C5" w:rsidRPr="002836FF" w:rsidRDefault="002836FF" w:rsidP="00140930">
            <w:pPr>
              <w:pStyle w:val="a4"/>
              <w:snapToGrid w:val="0"/>
              <w:ind w:leftChars="0" w:left="0"/>
              <w:jc w:val="center"/>
              <w:rPr>
                <w:b/>
                <w:sz w:val="18"/>
              </w:rPr>
            </w:pPr>
            <w:r>
              <w:rPr>
                <w:rFonts w:hint="eastAsia"/>
                <w:b/>
                <w:sz w:val="18"/>
              </w:rPr>
              <w:t>取り組み状況</w:t>
            </w:r>
          </w:p>
        </w:tc>
        <w:tc>
          <w:tcPr>
            <w:tcW w:w="3651" w:type="dxa"/>
          </w:tcPr>
          <w:p w14:paraId="0C5091FB" w14:textId="77777777" w:rsidR="00F824C5" w:rsidRPr="002836FF" w:rsidRDefault="002836FF" w:rsidP="002836FF">
            <w:pPr>
              <w:pStyle w:val="a4"/>
              <w:ind w:leftChars="0" w:left="0"/>
              <w:jc w:val="center"/>
              <w:rPr>
                <w:b/>
                <w:sz w:val="18"/>
              </w:rPr>
            </w:pPr>
            <w:r>
              <w:rPr>
                <w:rFonts w:hint="eastAsia"/>
                <w:b/>
                <w:sz w:val="18"/>
              </w:rPr>
              <w:t>今後の取り組み・課題</w:t>
            </w:r>
          </w:p>
        </w:tc>
      </w:tr>
      <w:tr w:rsidR="00F824C5" w14:paraId="526A2FD3" w14:textId="77777777" w:rsidTr="002719D9">
        <w:tc>
          <w:tcPr>
            <w:tcW w:w="2268" w:type="dxa"/>
          </w:tcPr>
          <w:p w14:paraId="498DAEB6" w14:textId="77777777" w:rsidR="00F824C5" w:rsidRPr="002836FF" w:rsidRDefault="002836FF" w:rsidP="00140930">
            <w:pPr>
              <w:pStyle w:val="a4"/>
              <w:snapToGrid w:val="0"/>
              <w:ind w:leftChars="0" w:left="0"/>
              <w:rPr>
                <w:b/>
                <w:sz w:val="18"/>
              </w:rPr>
            </w:pPr>
            <w:r w:rsidRPr="002836FF">
              <w:rPr>
                <w:rFonts w:hint="eastAsia"/>
                <w:b/>
                <w:sz w:val="18"/>
              </w:rPr>
              <w:t>地域に根付く認定こども園としての仕組み機能の理解</w:t>
            </w:r>
          </w:p>
        </w:tc>
        <w:tc>
          <w:tcPr>
            <w:tcW w:w="3822" w:type="dxa"/>
          </w:tcPr>
          <w:p w14:paraId="5B746A1C" w14:textId="501823D9" w:rsidR="00F824C5" w:rsidRPr="002836FF" w:rsidRDefault="0066791B" w:rsidP="00140930">
            <w:pPr>
              <w:pStyle w:val="a4"/>
              <w:snapToGrid w:val="0"/>
              <w:ind w:leftChars="0" w:left="0"/>
              <w:rPr>
                <w:rFonts w:hint="eastAsia"/>
                <w:b/>
                <w:sz w:val="18"/>
              </w:rPr>
            </w:pPr>
            <w:r>
              <w:rPr>
                <w:rFonts w:hint="eastAsia"/>
                <w:b/>
                <w:sz w:val="18"/>
              </w:rPr>
              <w:t>昨年に続き、新型コロナウイルス感染症予防対策のため、地域交流の中止が相次ぎ、様々な交流通した経験が削減されたが、公共施設の場</w:t>
            </w:r>
            <w:r w:rsidR="002E0B47">
              <w:rPr>
                <w:rFonts w:hint="eastAsia"/>
                <w:b/>
                <w:sz w:val="18"/>
              </w:rPr>
              <w:t>の</w:t>
            </w:r>
            <w:r>
              <w:rPr>
                <w:rFonts w:hint="eastAsia"/>
                <w:b/>
                <w:sz w:val="18"/>
              </w:rPr>
              <w:t>使用方法や外部の方との挨拶の大切さなど、</w:t>
            </w:r>
            <w:r w:rsidR="002E0B47">
              <w:rPr>
                <w:rFonts w:hint="eastAsia"/>
                <w:b/>
                <w:sz w:val="18"/>
              </w:rPr>
              <w:t>できる限りの体験に努めた。</w:t>
            </w:r>
            <w:r w:rsidR="00D54A6A">
              <w:rPr>
                <w:rFonts w:hint="eastAsia"/>
                <w:b/>
                <w:sz w:val="18"/>
              </w:rPr>
              <w:t>園見学に来園いただいた方におかれては、子どもの成長過程を軸に、室内外の環境作りの特徴の説明に取り組んだ。</w:t>
            </w:r>
          </w:p>
        </w:tc>
        <w:tc>
          <w:tcPr>
            <w:tcW w:w="3651" w:type="dxa"/>
          </w:tcPr>
          <w:p w14:paraId="1C17A6E4" w14:textId="6EBA9D22" w:rsidR="00E27A7F" w:rsidRPr="002836FF" w:rsidRDefault="002E0B47" w:rsidP="002836FF">
            <w:pPr>
              <w:pStyle w:val="a4"/>
              <w:snapToGrid w:val="0"/>
              <w:ind w:leftChars="0" w:left="0"/>
              <w:rPr>
                <w:b/>
                <w:sz w:val="18"/>
              </w:rPr>
            </w:pPr>
            <w:r>
              <w:rPr>
                <w:rFonts w:hint="eastAsia"/>
                <w:b/>
                <w:sz w:val="18"/>
              </w:rPr>
              <w:t>今後も</w:t>
            </w:r>
            <w:r w:rsidR="00E27A7F">
              <w:rPr>
                <w:rFonts w:hint="eastAsia"/>
                <w:b/>
                <w:sz w:val="18"/>
              </w:rPr>
              <w:t>、新型コロナウイルスの影響で、園外活動の自粛を余儀なくされ、見通しを立てる事が困難と予想されるが、様々な工夫の中で、子どもたちの経験を</w:t>
            </w:r>
            <w:r w:rsidR="006F6AFD">
              <w:rPr>
                <w:rFonts w:hint="eastAsia"/>
                <w:b/>
                <w:sz w:val="18"/>
              </w:rPr>
              <w:t>計画・実施</w:t>
            </w:r>
            <w:r w:rsidR="00E27A7F">
              <w:rPr>
                <w:rFonts w:hint="eastAsia"/>
                <w:b/>
                <w:sz w:val="18"/>
              </w:rPr>
              <w:t>していく必要がある。</w:t>
            </w:r>
            <w:r w:rsidR="00D54A6A">
              <w:rPr>
                <w:rFonts w:hint="eastAsia"/>
                <w:b/>
                <w:sz w:val="18"/>
              </w:rPr>
              <w:t>地域の方に園の取り組み・役割に関心を持っていただけるよう、今後も発信していきたい。</w:t>
            </w:r>
          </w:p>
        </w:tc>
      </w:tr>
      <w:tr w:rsidR="00F824C5" w14:paraId="591D66B8" w14:textId="77777777" w:rsidTr="002719D9">
        <w:tc>
          <w:tcPr>
            <w:tcW w:w="2268" w:type="dxa"/>
          </w:tcPr>
          <w:p w14:paraId="4EB997EE" w14:textId="77777777" w:rsidR="00F824C5" w:rsidRPr="002836FF" w:rsidRDefault="00FD1D81" w:rsidP="00140930">
            <w:pPr>
              <w:pStyle w:val="a4"/>
              <w:snapToGrid w:val="0"/>
              <w:ind w:leftChars="0" w:left="0"/>
              <w:rPr>
                <w:b/>
                <w:sz w:val="18"/>
              </w:rPr>
            </w:pPr>
            <w:r>
              <w:rPr>
                <w:rFonts w:hint="eastAsia"/>
                <w:b/>
                <w:sz w:val="18"/>
              </w:rPr>
              <w:t>保育の計画性</w:t>
            </w:r>
          </w:p>
        </w:tc>
        <w:tc>
          <w:tcPr>
            <w:tcW w:w="3822" w:type="dxa"/>
          </w:tcPr>
          <w:p w14:paraId="41065CFA" w14:textId="02D5853B" w:rsidR="00F824C5" w:rsidRPr="002836FF" w:rsidRDefault="00FC73D3" w:rsidP="00140930">
            <w:pPr>
              <w:pStyle w:val="a4"/>
              <w:snapToGrid w:val="0"/>
              <w:ind w:leftChars="0" w:left="0"/>
              <w:rPr>
                <w:b/>
                <w:sz w:val="18"/>
              </w:rPr>
            </w:pPr>
            <w:r>
              <w:rPr>
                <w:rFonts w:hint="eastAsia"/>
                <w:b/>
                <w:sz w:val="18"/>
              </w:rPr>
              <w:t>教育要領に準拠した教育課程の編成を行い、年間計画、月案、個別の保育計画記録の作成を行い、季節や年齢に合わせて、その時にしか体験できない事柄をプロジェクト保育として遊びや活動を取り入れ、自らの成長に繋げて、興味・関心・意欲を高めている。</w:t>
            </w:r>
          </w:p>
        </w:tc>
        <w:tc>
          <w:tcPr>
            <w:tcW w:w="3651" w:type="dxa"/>
          </w:tcPr>
          <w:p w14:paraId="2C29C2A8" w14:textId="3C3D30AA" w:rsidR="00FC73D3" w:rsidRPr="002836FF" w:rsidRDefault="004B0B26" w:rsidP="002836FF">
            <w:pPr>
              <w:pStyle w:val="a4"/>
              <w:snapToGrid w:val="0"/>
              <w:ind w:leftChars="0" w:left="0"/>
              <w:rPr>
                <w:b/>
                <w:sz w:val="18"/>
              </w:rPr>
            </w:pPr>
            <w:r>
              <w:rPr>
                <w:rFonts w:hint="eastAsia"/>
                <w:b/>
                <w:sz w:val="18"/>
              </w:rPr>
              <w:t>一人一人の成長も視野に入れ、子ども達が興味を持ち、</w:t>
            </w:r>
            <w:r w:rsidR="004D78C5">
              <w:rPr>
                <w:rFonts w:hint="eastAsia"/>
                <w:b/>
                <w:sz w:val="18"/>
              </w:rPr>
              <w:t>自ら取り組もうとする保育内容になるよう見通しを持ってカリキュラムを作成し、それに従って保育を実施し</w:t>
            </w:r>
            <w:r w:rsidR="00FC73D3">
              <w:rPr>
                <w:rFonts w:hint="eastAsia"/>
                <w:b/>
                <w:sz w:val="18"/>
              </w:rPr>
              <w:t>その都度評価反省を行い、活動内容の充実を図る。</w:t>
            </w:r>
          </w:p>
        </w:tc>
      </w:tr>
      <w:tr w:rsidR="00F824C5" w14:paraId="0B78D11C" w14:textId="77777777" w:rsidTr="002719D9">
        <w:tc>
          <w:tcPr>
            <w:tcW w:w="2268" w:type="dxa"/>
          </w:tcPr>
          <w:p w14:paraId="57FA89D1" w14:textId="77777777" w:rsidR="00F824C5" w:rsidRPr="004D78C5" w:rsidRDefault="004D78C5" w:rsidP="00140930">
            <w:pPr>
              <w:pStyle w:val="a4"/>
              <w:snapToGrid w:val="0"/>
              <w:ind w:leftChars="0" w:left="0"/>
              <w:rPr>
                <w:b/>
                <w:sz w:val="18"/>
              </w:rPr>
            </w:pPr>
            <w:r w:rsidRPr="004D78C5">
              <w:rPr>
                <w:rFonts w:hint="eastAsia"/>
                <w:b/>
                <w:sz w:val="18"/>
              </w:rPr>
              <w:lastRenderedPageBreak/>
              <w:t>計画案の検討</w:t>
            </w:r>
          </w:p>
        </w:tc>
        <w:tc>
          <w:tcPr>
            <w:tcW w:w="3822" w:type="dxa"/>
          </w:tcPr>
          <w:p w14:paraId="4186031F" w14:textId="1DAA0129" w:rsidR="00F824C5" w:rsidRPr="004D78C5" w:rsidRDefault="004D78C5" w:rsidP="00140930">
            <w:pPr>
              <w:pStyle w:val="a4"/>
              <w:snapToGrid w:val="0"/>
              <w:ind w:leftChars="0" w:left="0"/>
              <w:rPr>
                <w:b/>
                <w:sz w:val="18"/>
              </w:rPr>
            </w:pPr>
            <w:r>
              <w:rPr>
                <w:rFonts w:hint="eastAsia"/>
                <w:b/>
                <w:sz w:val="18"/>
              </w:rPr>
              <w:t>日ごろの保育や行事に関してゆとりを持った計画を立て、</w:t>
            </w:r>
            <w:r w:rsidR="00140930">
              <w:rPr>
                <w:rFonts w:hint="eastAsia"/>
                <w:b/>
                <w:sz w:val="18"/>
              </w:rPr>
              <w:t>子ども達</w:t>
            </w:r>
            <w:r>
              <w:rPr>
                <w:rFonts w:hint="eastAsia"/>
                <w:b/>
                <w:sz w:val="18"/>
              </w:rPr>
              <w:t>の</w:t>
            </w:r>
            <w:r w:rsidR="00140930">
              <w:rPr>
                <w:rFonts w:hint="eastAsia"/>
                <w:b/>
                <w:sz w:val="18"/>
              </w:rPr>
              <w:t>育</w:t>
            </w:r>
            <w:r>
              <w:rPr>
                <w:rFonts w:hint="eastAsia"/>
                <w:b/>
                <w:sz w:val="18"/>
              </w:rPr>
              <w:t>ちがより</w:t>
            </w:r>
            <w:r w:rsidR="00140930">
              <w:rPr>
                <w:rFonts w:hint="eastAsia"/>
                <w:b/>
                <w:sz w:val="18"/>
              </w:rPr>
              <w:t>良</w:t>
            </w:r>
            <w:r>
              <w:rPr>
                <w:rFonts w:hint="eastAsia"/>
                <w:b/>
                <w:sz w:val="18"/>
              </w:rPr>
              <w:t>い</w:t>
            </w:r>
            <w:r w:rsidR="00140930">
              <w:rPr>
                <w:rFonts w:hint="eastAsia"/>
                <w:b/>
                <w:sz w:val="18"/>
              </w:rPr>
              <w:t>も</w:t>
            </w:r>
            <w:r>
              <w:rPr>
                <w:rFonts w:hint="eastAsia"/>
                <w:b/>
                <w:sz w:val="18"/>
              </w:rPr>
              <w:t>のになるよう</w:t>
            </w:r>
            <w:r w:rsidR="00140930">
              <w:rPr>
                <w:rFonts w:hint="eastAsia"/>
                <w:b/>
                <w:sz w:val="18"/>
              </w:rPr>
              <w:t>取り組</w:t>
            </w:r>
            <w:r w:rsidR="00FC73D3">
              <w:rPr>
                <w:rFonts w:hint="eastAsia"/>
                <w:b/>
                <w:sz w:val="18"/>
              </w:rPr>
              <w:t>む。</w:t>
            </w:r>
            <w:r w:rsidR="00D870F0">
              <w:rPr>
                <w:rFonts w:hint="eastAsia"/>
                <w:b/>
                <w:sz w:val="18"/>
              </w:rPr>
              <w:t>（3カ月前計画）</w:t>
            </w:r>
          </w:p>
        </w:tc>
        <w:tc>
          <w:tcPr>
            <w:tcW w:w="3651" w:type="dxa"/>
          </w:tcPr>
          <w:p w14:paraId="2A5EA1FB" w14:textId="0BE59F07" w:rsidR="00140930" w:rsidRPr="004D78C5" w:rsidRDefault="00FC73D3" w:rsidP="002836FF">
            <w:pPr>
              <w:pStyle w:val="a4"/>
              <w:snapToGrid w:val="0"/>
              <w:ind w:leftChars="0" w:left="0"/>
              <w:rPr>
                <w:b/>
                <w:sz w:val="18"/>
              </w:rPr>
            </w:pPr>
            <w:r>
              <w:rPr>
                <w:rFonts w:hint="eastAsia"/>
                <w:b/>
                <w:sz w:val="18"/>
              </w:rPr>
              <w:t>3ヶ月前計画は意識して取り組むことができたが、発達段階に合った、内容で在ったか、問われるクラスも有り、事前の相談や確認を図り職員間の的確な助言</w:t>
            </w:r>
            <w:r w:rsidR="007063C7">
              <w:rPr>
                <w:rFonts w:hint="eastAsia"/>
                <w:b/>
                <w:sz w:val="18"/>
              </w:rPr>
              <w:t>を行う必要があった。</w:t>
            </w:r>
          </w:p>
        </w:tc>
      </w:tr>
    </w:tbl>
    <w:p w14:paraId="34FAD81E" w14:textId="77777777" w:rsidR="005F515F" w:rsidRPr="001E0A0D" w:rsidRDefault="005F515F" w:rsidP="005F515F">
      <w:pPr>
        <w:pStyle w:val="a4"/>
        <w:ind w:leftChars="0" w:left="375"/>
        <w:rPr>
          <w:b/>
          <w:sz w:val="18"/>
        </w:rPr>
      </w:pPr>
    </w:p>
    <w:tbl>
      <w:tblPr>
        <w:tblStyle w:val="a3"/>
        <w:tblW w:w="0" w:type="auto"/>
        <w:tblLook w:val="04A0" w:firstRow="1" w:lastRow="0" w:firstColumn="1" w:lastColumn="0" w:noHBand="0" w:noVBand="1"/>
      </w:tblPr>
      <w:tblGrid>
        <w:gridCol w:w="2263"/>
        <w:gridCol w:w="3686"/>
        <w:gridCol w:w="3787"/>
      </w:tblGrid>
      <w:tr w:rsidR="001E0A0D" w14:paraId="67787C3B" w14:textId="77777777" w:rsidTr="00E56EBD">
        <w:tc>
          <w:tcPr>
            <w:tcW w:w="2263" w:type="dxa"/>
          </w:tcPr>
          <w:p w14:paraId="1641D28A" w14:textId="77777777" w:rsidR="001E0A0D" w:rsidRPr="00AB300C" w:rsidRDefault="00AB300C" w:rsidP="00CD62CB">
            <w:pPr>
              <w:snapToGrid w:val="0"/>
              <w:rPr>
                <w:b/>
                <w:sz w:val="18"/>
              </w:rPr>
            </w:pPr>
            <w:r w:rsidRPr="00AB300C">
              <w:rPr>
                <w:rFonts w:hint="eastAsia"/>
                <w:b/>
                <w:sz w:val="18"/>
              </w:rPr>
              <w:t>子どもの実態の職員共通理解</w:t>
            </w:r>
          </w:p>
        </w:tc>
        <w:tc>
          <w:tcPr>
            <w:tcW w:w="3686" w:type="dxa"/>
          </w:tcPr>
          <w:p w14:paraId="7636B13A" w14:textId="2923FCB6" w:rsidR="007063C7" w:rsidRPr="00AB300C" w:rsidRDefault="007063C7" w:rsidP="00CD62CB">
            <w:pPr>
              <w:snapToGrid w:val="0"/>
              <w:rPr>
                <w:b/>
                <w:sz w:val="18"/>
              </w:rPr>
            </w:pPr>
            <w:r>
              <w:rPr>
                <w:rFonts w:hint="eastAsia"/>
                <w:b/>
                <w:sz w:val="18"/>
              </w:rPr>
              <w:t>年度末に担任交代を含め園児処遇の申し送りを実施。</w:t>
            </w:r>
            <w:r w:rsidR="002719D9">
              <w:rPr>
                <w:rFonts w:hint="eastAsia"/>
                <w:b/>
                <w:sz w:val="18"/>
              </w:rPr>
              <w:t>定期的な</w:t>
            </w:r>
            <w:r w:rsidR="00CD62CB">
              <w:rPr>
                <w:rFonts w:hint="eastAsia"/>
                <w:b/>
                <w:sz w:val="18"/>
              </w:rPr>
              <w:t>全体会議では各クラスの取り組み、</w:t>
            </w:r>
            <w:r w:rsidR="00951742">
              <w:rPr>
                <w:rFonts w:hint="eastAsia"/>
                <w:b/>
                <w:sz w:val="18"/>
              </w:rPr>
              <w:t>課題について</w:t>
            </w:r>
            <w:r w:rsidR="002719D9">
              <w:rPr>
                <w:rFonts w:hint="eastAsia"/>
                <w:b/>
                <w:sz w:val="18"/>
              </w:rPr>
              <w:t>アセスメント</w:t>
            </w:r>
            <w:r w:rsidR="00CD62CB">
              <w:rPr>
                <w:rFonts w:hint="eastAsia"/>
                <w:b/>
                <w:sz w:val="18"/>
              </w:rPr>
              <w:t>し合う</w:t>
            </w:r>
            <w:r w:rsidR="002942DC">
              <w:rPr>
                <w:rFonts w:hint="eastAsia"/>
                <w:b/>
                <w:sz w:val="18"/>
              </w:rPr>
              <w:t>ことで</w:t>
            </w:r>
            <w:r w:rsidR="00CD62CB">
              <w:rPr>
                <w:rFonts w:hint="eastAsia"/>
                <w:b/>
                <w:sz w:val="18"/>
              </w:rPr>
              <w:t>、各クラスの実態を全職員が把握</w:t>
            </w:r>
            <w:r w:rsidR="002942DC">
              <w:rPr>
                <w:rFonts w:hint="eastAsia"/>
                <w:b/>
                <w:sz w:val="18"/>
              </w:rPr>
              <w:t>し</w:t>
            </w:r>
            <w:r w:rsidR="00CD62CB">
              <w:rPr>
                <w:rFonts w:hint="eastAsia"/>
                <w:b/>
                <w:sz w:val="18"/>
              </w:rPr>
              <w:t>個々の状態に応じたかかわりができるようにしている</w:t>
            </w:r>
            <w:r w:rsidR="004C5830">
              <w:rPr>
                <w:rFonts w:hint="eastAsia"/>
                <w:b/>
                <w:sz w:val="18"/>
              </w:rPr>
              <w:t>。</w:t>
            </w:r>
            <w:r>
              <w:rPr>
                <w:rFonts w:hint="eastAsia"/>
                <w:b/>
                <w:sz w:val="18"/>
              </w:rPr>
              <w:t>特に特性のある園児に於いては講師による、講義を受け専門的知識を積み、保護者支援につなげている。</w:t>
            </w:r>
          </w:p>
        </w:tc>
        <w:tc>
          <w:tcPr>
            <w:tcW w:w="3787" w:type="dxa"/>
          </w:tcPr>
          <w:p w14:paraId="0233EEDD" w14:textId="77777777" w:rsidR="003000A2" w:rsidRDefault="00CD62CB" w:rsidP="00CD62CB">
            <w:pPr>
              <w:snapToGrid w:val="0"/>
              <w:rPr>
                <w:b/>
                <w:sz w:val="18"/>
              </w:rPr>
            </w:pPr>
            <w:r>
              <w:rPr>
                <w:rFonts w:hint="eastAsia"/>
                <w:b/>
                <w:sz w:val="18"/>
              </w:rPr>
              <w:t>色々な場面での子ども達の姿から、その子の本質を理解し</w:t>
            </w:r>
            <w:r w:rsidR="007063C7">
              <w:rPr>
                <w:rFonts w:hint="eastAsia"/>
                <w:b/>
                <w:sz w:val="18"/>
              </w:rPr>
              <w:t>､仲立ちや必要な支援にて、子どもにとって安心・安全な環境</w:t>
            </w:r>
            <w:r w:rsidR="003000A2">
              <w:rPr>
                <w:rFonts w:hint="eastAsia"/>
                <w:b/>
                <w:sz w:val="18"/>
              </w:rPr>
              <w:t>を維持する。</w:t>
            </w:r>
          </w:p>
          <w:p w14:paraId="749C6FEF" w14:textId="3F202CB3" w:rsidR="003000A2" w:rsidRDefault="003000A2" w:rsidP="00CD62CB">
            <w:pPr>
              <w:snapToGrid w:val="0"/>
              <w:rPr>
                <w:b/>
                <w:sz w:val="18"/>
              </w:rPr>
            </w:pPr>
            <w:r>
              <w:rPr>
                <w:rFonts w:hint="eastAsia"/>
                <w:b/>
                <w:sz w:val="18"/>
              </w:rPr>
              <w:t>その為</w:t>
            </w:r>
            <w:r w:rsidR="00CD62CB">
              <w:rPr>
                <w:rFonts w:hint="eastAsia"/>
                <w:b/>
                <w:sz w:val="18"/>
              </w:rPr>
              <w:t>、</w:t>
            </w:r>
            <w:r>
              <w:rPr>
                <w:rFonts w:hint="eastAsia"/>
                <w:b/>
                <w:sz w:val="18"/>
              </w:rPr>
              <w:t>園児の姿を</w:t>
            </w:r>
            <w:r w:rsidR="007063C7">
              <w:rPr>
                <w:rFonts w:hint="eastAsia"/>
                <w:b/>
                <w:sz w:val="18"/>
              </w:rPr>
              <w:t>全</w:t>
            </w:r>
            <w:r w:rsidR="00B4449D">
              <w:rPr>
                <w:rFonts w:hint="eastAsia"/>
                <w:b/>
                <w:sz w:val="18"/>
              </w:rPr>
              <w:t>職員</w:t>
            </w:r>
            <w:r>
              <w:rPr>
                <w:rFonts w:hint="eastAsia"/>
                <w:b/>
                <w:sz w:val="18"/>
              </w:rPr>
              <w:t>で理解を図り、</w:t>
            </w:r>
            <w:r w:rsidR="002F0720">
              <w:rPr>
                <w:rFonts w:hint="eastAsia"/>
                <w:b/>
                <w:sz w:val="18"/>
              </w:rPr>
              <w:t>情報を共有</w:t>
            </w:r>
            <w:r>
              <w:rPr>
                <w:rFonts w:hint="eastAsia"/>
                <w:b/>
                <w:sz w:val="18"/>
              </w:rPr>
              <w:t>し園児全体に関心を向ける。</w:t>
            </w:r>
          </w:p>
          <w:p w14:paraId="17C221A9" w14:textId="77777777" w:rsidR="001E0A0D" w:rsidRDefault="001E0A0D" w:rsidP="00CD62CB">
            <w:pPr>
              <w:snapToGrid w:val="0"/>
              <w:rPr>
                <w:b/>
                <w:sz w:val="18"/>
              </w:rPr>
            </w:pPr>
          </w:p>
          <w:p w14:paraId="2B39E7A5" w14:textId="7EF8542C" w:rsidR="003000A2" w:rsidRPr="00AB300C" w:rsidRDefault="003000A2" w:rsidP="00CD62CB">
            <w:pPr>
              <w:snapToGrid w:val="0"/>
              <w:rPr>
                <w:b/>
                <w:sz w:val="18"/>
              </w:rPr>
            </w:pPr>
          </w:p>
        </w:tc>
      </w:tr>
      <w:tr w:rsidR="00DD5B08" w14:paraId="3059AD6F" w14:textId="77777777" w:rsidTr="00E56EBD">
        <w:tc>
          <w:tcPr>
            <w:tcW w:w="2263" w:type="dxa"/>
          </w:tcPr>
          <w:p w14:paraId="1442D4BA" w14:textId="77777777" w:rsidR="00DD5B08" w:rsidRPr="00B4449D" w:rsidRDefault="00DD5B08" w:rsidP="00DD5B08">
            <w:pPr>
              <w:snapToGrid w:val="0"/>
              <w:rPr>
                <w:b/>
                <w:sz w:val="18"/>
              </w:rPr>
            </w:pPr>
            <w:r>
              <w:rPr>
                <w:rFonts w:hint="eastAsia"/>
                <w:b/>
                <w:sz w:val="18"/>
              </w:rPr>
              <w:t>職員の資質向上</w:t>
            </w:r>
          </w:p>
        </w:tc>
        <w:tc>
          <w:tcPr>
            <w:tcW w:w="3686" w:type="dxa"/>
          </w:tcPr>
          <w:p w14:paraId="62E7AF9F" w14:textId="78239CC0" w:rsidR="00DD5B08" w:rsidRPr="00AB300C" w:rsidRDefault="00DD5B08" w:rsidP="00DD5B08">
            <w:pPr>
              <w:snapToGrid w:val="0"/>
              <w:rPr>
                <w:b/>
                <w:sz w:val="18"/>
              </w:rPr>
            </w:pPr>
            <w:r>
              <w:rPr>
                <w:rFonts w:hint="eastAsia"/>
                <w:b/>
                <w:sz w:val="18"/>
              </w:rPr>
              <w:t>園内・外研修等を受講して、職員の資質向上に努める。また、</w:t>
            </w:r>
            <w:r w:rsidR="00626ABC">
              <w:rPr>
                <w:rFonts w:hint="eastAsia"/>
                <w:b/>
                <w:sz w:val="18"/>
              </w:rPr>
              <w:t>それぞれが学び感じたことについて</w:t>
            </w:r>
            <w:r w:rsidR="00A45327">
              <w:rPr>
                <w:rFonts w:hint="eastAsia"/>
                <w:b/>
                <w:sz w:val="18"/>
              </w:rPr>
              <w:t>発表し合う</w:t>
            </w:r>
            <w:r w:rsidR="00626ABC">
              <w:rPr>
                <w:rFonts w:hint="eastAsia"/>
                <w:b/>
                <w:sz w:val="18"/>
              </w:rPr>
              <w:t>ことで各職員の思いに気</w:t>
            </w:r>
            <w:r w:rsidR="00422144">
              <w:rPr>
                <w:rFonts w:hint="eastAsia"/>
                <w:b/>
                <w:sz w:val="18"/>
              </w:rPr>
              <w:t>付き</w:t>
            </w:r>
            <w:r w:rsidR="00626ABC">
              <w:rPr>
                <w:rFonts w:hint="eastAsia"/>
                <w:b/>
                <w:sz w:val="18"/>
              </w:rPr>
              <w:t>、</w:t>
            </w:r>
            <w:r w:rsidR="007C051B">
              <w:rPr>
                <w:rFonts w:hint="eastAsia"/>
                <w:b/>
                <w:sz w:val="18"/>
              </w:rPr>
              <w:t>意見交換することで、</w:t>
            </w:r>
            <w:r w:rsidR="00626ABC">
              <w:rPr>
                <w:rFonts w:hint="eastAsia"/>
                <w:b/>
                <w:sz w:val="18"/>
              </w:rPr>
              <w:t>より専門性を深め共通理解できるようにする。</w:t>
            </w:r>
          </w:p>
        </w:tc>
        <w:tc>
          <w:tcPr>
            <w:tcW w:w="3787" w:type="dxa"/>
          </w:tcPr>
          <w:p w14:paraId="6D494E9C" w14:textId="1EFB168E" w:rsidR="00DD5B08" w:rsidRPr="00AB300C" w:rsidRDefault="00DD5B08" w:rsidP="00DD5B08">
            <w:pPr>
              <w:snapToGrid w:val="0"/>
              <w:rPr>
                <w:b/>
                <w:sz w:val="18"/>
              </w:rPr>
            </w:pPr>
            <w:r>
              <w:rPr>
                <w:rFonts w:hint="eastAsia"/>
                <w:b/>
                <w:sz w:val="18"/>
              </w:rPr>
              <w:t>専門性をより深めるため園内・外研修等を受講して、職員の資質向上に努める。また、</w:t>
            </w:r>
            <w:r w:rsidR="00626ABC">
              <w:rPr>
                <w:rFonts w:hint="eastAsia"/>
                <w:b/>
                <w:sz w:val="18"/>
              </w:rPr>
              <w:t>職員間で日々の振り返りを行い、子どもの発達や活動を同じ方向性をもって保育・教育が出来るように連携していく。</w:t>
            </w:r>
          </w:p>
        </w:tc>
      </w:tr>
      <w:tr w:rsidR="00DD5B08" w14:paraId="3E490B48" w14:textId="77777777" w:rsidTr="00E56EBD">
        <w:tc>
          <w:tcPr>
            <w:tcW w:w="2263" w:type="dxa"/>
          </w:tcPr>
          <w:p w14:paraId="7B5F516A" w14:textId="77777777" w:rsidR="00DD5B08" w:rsidRPr="00AB300C" w:rsidRDefault="00C07EDE" w:rsidP="00DD5B08">
            <w:pPr>
              <w:snapToGrid w:val="0"/>
              <w:rPr>
                <w:b/>
                <w:sz w:val="18"/>
              </w:rPr>
            </w:pPr>
            <w:r>
              <w:rPr>
                <w:rFonts w:hint="eastAsia"/>
                <w:b/>
                <w:sz w:val="18"/>
              </w:rPr>
              <w:t>保護者のニーズの把握</w:t>
            </w:r>
          </w:p>
        </w:tc>
        <w:tc>
          <w:tcPr>
            <w:tcW w:w="3686" w:type="dxa"/>
          </w:tcPr>
          <w:p w14:paraId="12C34466" w14:textId="75F58539" w:rsidR="00DD5B08" w:rsidRPr="00AB300C" w:rsidRDefault="00C07EDE" w:rsidP="00DD5B08">
            <w:pPr>
              <w:snapToGrid w:val="0"/>
              <w:rPr>
                <w:b/>
                <w:sz w:val="18"/>
              </w:rPr>
            </w:pPr>
            <w:r>
              <w:rPr>
                <w:rFonts w:hint="eastAsia"/>
                <w:b/>
                <w:sz w:val="18"/>
              </w:rPr>
              <w:t>意見箱</w:t>
            </w:r>
            <w:r w:rsidR="00433728">
              <w:rPr>
                <w:rFonts w:hint="eastAsia"/>
                <w:b/>
                <w:sz w:val="18"/>
              </w:rPr>
              <w:t>の</w:t>
            </w:r>
            <w:r>
              <w:rPr>
                <w:rFonts w:hint="eastAsia"/>
                <w:b/>
                <w:sz w:val="18"/>
              </w:rPr>
              <w:t>設置</w:t>
            </w:r>
            <w:r w:rsidR="00433728">
              <w:rPr>
                <w:rFonts w:hint="eastAsia"/>
                <w:b/>
                <w:sz w:val="18"/>
              </w:rPr>
              <w:t>や</w:t>
            </w:r>
            <w:r>
              <w:rPr>
                <w:rFonts w:hint="eastAsia"/>
                <w:b/>
                <w:sz w:val="18"/>
              </w:rPr>
              <w:t>、個別面談を実施することで保護者の要望や苦情</w:t>
            </w:r>
            <w:r w:rsidR="00AB3477">
              <w:rPr>
                <w:rFonts w:hint="eastAsia"/>
                <w:b/>
                <w:sz w:val="18"/>
              </w:rPr>
              <w:t>（相談）</w:t>
            </w:r>
            <w:r>
              <w:rPr>
                <w:rFonts w:hint="eastAsia"/>
                <w:b/>
                <w:sz w:val="18"/>
              </w:rPr>
              <w:t>が園に届きやすいよう</w:t>
            </w:r>
            <w:r w:rsidR="00516F2A">
              <w:rPr>
                <w:rFonts w:hint="eastAsia"/>
                <w:b/>
                <w:sz w:val="18"/>
              </w:rPr>
              <w:t>に</w:t>
            </w:r>
            <w:r w:rsidR="00433728">
              <w:rPr>
                <w:rFonts w:hint="eastAsia"/>
                <w:b/>
                <w:sz w:val="18"/>
              </w:rPr>
              <w:t>する</w:t>
            </w:r>
            <w:r w:rsidR="00516F2A">
              <w:rPr>
                <w:rFonts w:hint="eastAsia"/>
                <w:b/>
                <w:sz w:val="18"/>
              </w:rPr>
              <w:t>。</w:t>
            </w:r>
            <w:r>
              <w:rPr>
                <w:rFonts w:hint="eastAsia"/>
                <w:b/>
                <w:sz w:val="18"/>
              </w:rPr>
              <w:t>出された意見は</w:t>
            </w:r>
            <w:r w:rsidR="00516F2A">
              <w:rPr>
                <w:rFonts w:hint="eastAsia"/>
                <w:b/>
                <w:sz w:val="18"/>
              </w:rPr>
              <w:t>職員会などで話し合いの場を設け、必要な措置を講ずる。また、報告書に詳細を記載し報告することで、全職員での共通理解を図る。</w:t>
            </w:r>
            <w:r w:rsidR="00EF1B8F">
              <w:rPr>
                <w:rFonts w:hint="eastAsia"/>
                <w:b/>
                <w:sz w:val="18"/>
              </w:rPr>
              <w:t>とこれまでの把握方法を軸に必要なアンケート調査を取り入れることでよりニーズの明確化に取り組んだ。結果報告も行い園からの反省点と園へのご理解ご協力も再度依頼し、共通理解を図る時間を設けた。</w:t>
            </w:r>
          </w:p>
        </w:tc>
        <w:tc>
          <w:tcPr>
            <w:tcW w:w="3787" w:type="dxa"/>
          </w:tcPr>
          <w:p w14:paraId="6823BE51" w14:textId="3A8EE791" w:rsidR="00E64956" w:rsidRPr="00AB300C" w:rsidRDefault="00EB0B0E" w:rsidP="00DD5B08">
            <w:pPr>
              <w:snapToGrid w:val="0"/>
              <w:rPr>
                <w:rFonts w:hint="eastAsia"/>
                <w:b/>
                <w:sz w:val="18"/>
              </w:rPr>
            </w:pPr>
            <w:r>
              <w:rPr>
                <w:rFonts w:hint="eastAsia"/>
                <w:b/>
                <w:sz w:val="18"/>
              </w:rPr>
              <w:t>クラスで出された意見・要望・苦情</w:t>
            </w:r>
            <w:r w:rsidR="00AB3477">
              <w:rPr>
                <w:rFonts w:hint="eastAsia"/>
                <w:b/>
                <w:sz w:val="18"/>
              </w:rPr>
              <w:t>（相談）</w:t>
            </w:r>
            <w:r w:rsidR="00516F2A">
              <w:rPr>
                <w:rFonts w:hint="eastAsia"/>
                <w:b/>
                <w:sz w:val="18"/>
              </w:rPr>
              <w:t>も</w:t>
            </w:r>
            <w:r>
              <w:rPr>
                <w:rFonts w:hint="eastAsia"/>
                <w:b/>
                <w:sz w:val="18"/>
              </w:rPr>
              <w:t>園全体の事と捉え園の考え方を示し</w:t>
            </w:r>
            <w:r w:rsidR="00516F2A">
              <w:rPr>
                <w:rFonts w:hint="eastAsia"/>
                <w:b/>
                <w:sz w:val="18"/>
              </w:rPr>
              <w:t>たり、改善すべきものは職員会で意見交換をし、改善点の見直しなどの取り組みを行う。</w:t>
            </w:r>
            <w:r w:rsidR="00E64956">
              <w:rPr>
                <w:rFonts w:hint="eastAsia"/>
                <w:b/>
                <w:sz w:val="18"/>
              </w:rPr>
              <w:t>コロナ感染予防と、理科頂いても人数制限での行事参加は寂しいとの声が多かった。園で出来うるライブ配信や動画配信を引き続き行い子どもの集団活動や遊びを通しての様々</w:t>
            </w:r>
            <w:r w:rsidR="002A0860">
              <w:rPr>
                <w:rFonts w:hint="eastAsia"/>
                <w:b/>
                <w:sz w:val="18"/>
              </w:rPr>
              <w:t>な成長を感じていただけるよう見える保育教育を実施していく。</w:t>
            </w:r>
          </w:p>
        </w:tc>
      </w:tr>
      <w:tr w:rsidR="00DD5B08" w14:paraId="09FA59C6" w14:textId="77777777" w:rsidTr="00E56EBD">
        <w:tc>
          <w:tcPr>
            <w:tcW w:w="2263" w:type="dxa"/>
          </w:tcPr>
          <w:p w14:paraId="1342AB8A" w14:textId="77777777" w:rsidR="00EB0B0E" w:rsidRPr="00AB300C" w:rsidRDefault="00EB0B0E" w:rsidP="00DD5B08">
            <w:pPr>
              <w:snapToGrid w:val="0"/>
              <w:rPr>
                <w:b/>
                <w:sz w:val="18"/>
              </w:rPr>
            </w:pPr>
            <w:r>
              <w:rPr>
                <w:rFonts w:hint="eastAsia"/>
                <w:b/>
                <w:sz w:val="18"/>
              </w:rPr>
              <w:t>保護者との連携</w:t>
            </w:r>
          </w:p>
        </w:tc>
        <w:tc>
          <w:tcPr>
            <w:tcW w:w="3686" w:type="dxa"/>
          </w:tcPr>
          <w:p w14:paraId="7FBB9390" w14:textId="68514319" w:rsidR="00DD5B08" w:rsidRPr="00AB300C" w:rsidRDefault="00D86880" w:rsidP="00DD5B08">
            <w:pPr>
              <w:snapToGrid w:val="0"/>
              <w:rPr>
                <w:b/>
                <w:sz w:val="18"/>
              </w:rPr>
            </w:pPr>
            <w:r>
              <w:rPr>
                <w:rFonts w:hint="eastAsia"/>
                <w:b/>
                <w:sz w:val="18"/>
              </w:rPr>
              <w:t>毎月、園だより、クラスだより、ほけんだより、給食献立表を通して園の取り組みを伝える。また、必要事項は連絡帳や口頭で伝えたり、日ごろの保育を写真</w:t>
            </w:r>
            <w:r w:rsidR="00047DC3">
              <w:rPr>
                <w:rFonts w:hint="eastAsia"/>
                <w:b/>
                <w:sz w:val="18"/>
              </w:rPr>
              <w:t>やポートフォリオで</w:t>
            </w:r>
            <w:r>
              <w:rPr>
                <w:rFonts w:hint="eastAsia"/>
                <w:b/>
                <w:sz w:val="18"/>
              </w:rPr>
              <w:t>観て</w:t>
            </w:r>
            <w:r w:rsidR="00047DC3">
              <w:rPr>
                <w:rFonts w:hint="eastAsia"/>
                <w:b/>
                <w:sz w:val="18"/>
              </w:rPr>
              <w:t>もらい、</w:t>
            </w:r>
            <w:r>
              <w:rPr>
                <w:rFonts w:hint="eastAsia"/>
                <w:b/>
                <w:sz w:val="18"/>
              </w:rPr>
              <w:t>保育参加では一年間の成長をスライドショーにして観てもら</w:t>
            </w:r>
            <w:r w:rsidR="00047DC3">
              <w:rPr>
                <w:rFonts w:hint="eastAsia"/>
                <w:b/>
                <w:sz w:val="18"/>
              </w:rPr>
              <w:t>ったりするようにし、保育内容を伝えている</w:t>
            </w:r>
            <w:r w:rsidR="004C5830">
              <w:rPr>
                <w:rFonts w:hint="eastAsia"/>
                <w:b/>
                <w:sz w:val="18"/>
              </w:rPr>
              <w:t>。</w:t>
            </w:r>
            <w:r w:rsidR="00F61C9F">
              <w:rPr>
                <w:rFonts w:hint="eastAsia"/>
                <w:b/>
                <w:sz w:val="18"/>
              </w:rPr>
              <w:t>年長児保護者との</w:t>
            </w:r>
            <w:r w:rsidR="009402B6">
              <w:rPr>
                <w:rFonts w:hint="eastAsia"/>
                <w:b/>
                <w:sz w:val="18"/>
              </w:rPr>
              <w:t>個別面談では現在の園での育ちの姿を報告し共通理解を図り小学校移行のスムーズにつなげられるよう就学相談前に時期を調整している。</w:t>
            </w:r>
          </w:p>
        </w:tc>
        <w:tc>
          <w:tcPr>
            <w:tcW w:w="3787" w:type="dxa"/>
          </w:tcPr>
          <w:p w14:paraId="5A18F19F" w14:textId="6D444A71" w:rsidR="00DD5B08" w:rsidRPr="00047DC3" w:rsidRDefault="00047DC3" w:rsidP="00DD5B08">
            <w:pPr>
              <w:snapToGrid w:val="0"/>
              <w:rPr>
                <w:b/>
                <w:sz w:val="18"/>
              </w:rPr>
            </w:pPr>
            <w:r>
              <w:rPr>
                <w:rFonts w:hint="eastAsia"/>
                <w:b/>
                <w:sz w:val="18"/>
              </w:rPr>
              <w:t>保護者との面談を定期的に実施するとともに行事</w:t>
            </w:r>
            <w:r w:rsidR="00AB3477">
              <w:rPr>
                <w:rFonts w:hint="eastAsia"/>
                <w:b/>
                <w:sz w:val="18"/>
              </w:rPr>
              <w:t>等</w:t>
            </w:r>
            <w:r>
              <w:rPr>
                <w:rFonts w:hint="eastAsia"/>
                <w:b/>
                <w:sz w:val="18"/>
              </w:rPr>
              <w:t>や提出物に関して</w:t>
            </w:r>
            <w:r w:rsidR="00191258">
              <w:rPr>
                <w:rFonts w:hint="eastAsia"/>
                <w:b/>
                <w:sz w:val="18"/>
              </w:rPr>
              <w:t>は、なるべく早く詳細をお知らせするようにしていく</w:t>
            </w:r>
            <w:r w:rsidR="004C5830">
              <w:rPr>
                <w:rFonts w:hint="eastAsia"/>
                <w:b/>
                <w:sz w:val="18"/>
              </w:rPr>
              <w:t>。</w:t>
            </w:r>
            <w:r w:rsidR="006F6AFD">
              <w:rPr>
                <w:rFonts w:hint="eastAsia"/>
                <w:b/>
                <w:sz w:val="18"/>
              </w:rPr>
              <w:t>コロナ渦の状況説明を</w:t>
            </w:r>
            <w:r w:rsidR="00422144">
              <w:rPr>
                <w:rFonts w:hint="eastAsia"/>
                <w:b/>
                <w:sz w:val="18"/>
              </w:rPr>
              <w:t>丁寧</w:t>
            </w:r>
            <w:r w:rsidR="006F6AFD">
              <w:rPr>
                <w:rFonts w:hint="eastAsia"/>
                <w:b/>
                <w:sz w:val="18"/>
              </w:rPr>
              <w:t>に図り、参加行事の変更など、</w:t>
            </w:r>
            <w:r w:rsidR="00422144">
              <w:rPr>
                <w:rFonts w:hint="eastAsia"/>
                <w:b/>
                <w:sz w:val="18"/>
              </w:rPr>
              <w:t>ある場合は園の判断に協力を得ていく。</w:t>
            </w:r>
            <w:r w:rsidR="005A17AF">
              <w:rPr>
                <w:rFonts w:hint="eastAsia"/>
                <w:b/>
                <w:sz w:val="18"/>
              </w:rPr>
              <w:t>職員間が1年間の成長をうまく引き継ぐことで保護者の進級時の不安や戸惑いの軽減に努める</w:t>
            </w:r>
            <w:r w:rsidR="005D35CB">
              <w:rPr>
                <w:rFonts w:hint="eastAsia"/>
                <w:b/>
                <w:sz w:val="18"/>
              </w:rPr>
              <w:t>。</w:t>
            </w:r>
          </w:p>
        </w:tc>
      </w:tr>
      <w:tr w:rsidR="00DD5B08" w14:paraId="48D015ED" w14:textId="77777777" w:rsidTr="00E56EBD">
        <w:tc>
          <w:tcPr>
            <w:tcW w:w="2263" w:type="dxa"/>
          </w:tcPr>
          <w:p w14:paraId="6452C1D1" w14:textId="77777777" w:rsidR="00DD5B08" w:rsidRPr="00AB300C" w:rsidRDefault="00191258" w:rsidP="00DD5B08">
            <w:pPr>
              <w:snapToGrid w:val="0"/>
              <w:rPr>
                <w:b/>
                <w:sz w:val="18"/>
              </w:rPr>
            </w:pPr>
            <w:r>
              <w:rPr>
                <w:rFonts w:hint="eastAsia"/>
                <w:b/>
                <w:sz w:val="18"/>
              </w:rPr>
              <w:t>小学校との連携</w:t>
            </w:r>
          </w:p>
        </w:tc>
        <w:tc>
          <w:tcPr>
            <w:tcW w:w="3686" w:type="dxa"/>
          </w:tcPr>
          <w:p w14:paraId="55E2544E" w14:textId="4043B892" w:rsidR="00DD5B08" w:rsidRPr="00AB300C" w:rsidRDefault="004E50BE" w:rsidP="00DD5B08">
            <w:pPr>
              <w:snapToGrid w:val="0"/>
              <w:rPr>
                <w:b/>
                <w:sz w:val="18"/>
              </w:rPr>
            </w:pPr>
            <w:r>
              <w:rPr>
                <w:rFonts w:hint="eastAsia"/>
                <w:b/>
                <w:sz w:val="18"/>
              </w:rPr>
              <w:t>小学校へのスムーズな移行の</w:t>
            </w:r>
            <w:r w:rsidR="00707678">
              <w:rPr>
                <w:rFonts w:hint="eastAsia"/>
                <w:b/>
                <w:sz w:val="18"/>
              </w:rPr>
              <w:t>為に基本的生活習慣の指導及び、</w:t>
            </w:r>
            <w:r>
              <w:rPr>
                <w:rFonts w:hint="eastAsia"/>
                <w:b/>
                <w:sz w:val="18"/>
              </w:rPr>
              <w:t>保護者</w:t>
            </w:r>
            <w:r w:rsidR="00707678">
              <w:rPr>
                <w:rFonts w:hint="eastAsia"/>
                <w:b/>
                <w:sz w:val="18"/>
              </w:rPr>
              <w:t>への情報提供、又、幼保小連絡会に参加し、現在の課題を把握する。</w:t>
            </w:r>
            <w:r>
              <w:rPr>
                <w:rFonts w:hint="eastAsia"/>
                <w:b/>
                <w:sz w:val="18"/>
              </w:rPr>
              <w:t>小学校との交流会を持ち、子どもの</w:t>
            </w:r>
            <w:r>
              <w:rPr>
                <w:rFonts w:hint="eastAsia"/>
                <w:b/>
                <w:sz w:val="18"/>
              </w:rPr>
              <w:lastRenderedPageBreak/>
              <w:t>期待を高めている</w:t>
            </w:r>
            <w:r w:rsidR="004C5830">
              <w:rPr>
                <w:rFonts w:hint="eastAsia"/>
                <w:b/>
                <w:sz w:val="18"/>
              </w:rPr>
              <w:t>。</w:t>
            </w:r>
          </w:p>
        </w:tc>
        <w:tc>
          <w:tcPr>
            <w:tcW w:w="3787" w:type="dxa"/>
          </w:tcPr>
          <w:p w14:paraId="66C904F5" w14:textId="77777777" w:rsidR="00DD5B08" w:rsidRPr="00AB300C" w:rsidRDefault="004E50BE" w:rsidP="00DD5B08">
            <w:pPr>
              <w:snapToGrid w:val="0"/>
              <w:rPr>
                <w:b/>
                <w:sz w:val="18"/>
              </w:rPr>
            </w:pPr>
            <w:r>
              <w:rPr>
                <w:rFonts w:hint="eastAsia"/>
                <w:b/>
                <w:sz w:val="18"/>
              </w:rPr>
              <w:lastRenderedPageBreak/>
              <w:t>年長児、および年長児の保護者が安心し、期待を持って進学できるような取り組みを行</w:t>
            </w:r>
            <w:r w:rsidR="002A7C8B">
              <w:rPr>
                <w:rFonts w:hint="eastAsia"/>
                <w:b/>
                <w:sz w:val="18"/>
              </w:rPr>
              <w:t>う</w:t>
            </w:r>
            <w:r>
              <w:rPr>
                <w:rFonts w:hint="eastAsia"/>
                <w:b/>
                <w:sz w:val="18"/>
              </w:rPr>
              <w:t>。また、</w:t>
            </w:r>
            <w:r w:rsidR="00AB3A80">
              <w:rPr>
                <w:rFonts w:hint="eastAsia"/>
                <w:b/>
                <w:sz w:val="18"/>
              </w:rPr>
              <w:t>進学</w:t>
            </w:r>
            <w:r>
              <w:rPr>
                <w:rFonts w:hint="eastAsia"/>
                <w:b/>
                <w:sz w:val="18"/>
              </w:rPr>
              <w:t>する</w:t>
            </w:r>
            <w:r w:rsidR="00AB3A80">
              <w:rPr>
                <w:rFonts w:hint="eastAsia"/>
                <w:b/>
                <w:sz w:val="18"/>
              </w:rPr>
              <w:t>年長児</w:t>
            </w:r>
            <w:r>
              <w:rPr>
                <w:rFonts w:hint="eastAsia"/>
                <w:b/>
                <w:sz w:val="18"/>
              </w:rPr>
              <w:t>が</w:t>
            </w:r>
            <w:r w:rsidR="00AB3A80">
              <w:rPr>
                <w:rFonts w:hint="eastAsia"/>
                <w:b/>
                <w:sz w:val="18"/>
              </w:rPr>
              <w:t>生</w:t>
            </w:r>
            <w:r>
              <w:rPr>
                <w:rFonts w:hint="eastAsia"/>
                <w:b/>
                <w:sz w:val="18"/>
              </w:rPr>
              <w:t>きる</w:t>
            </w:r>
            <w:r w:rsidR="00AB3A80">
              <w:rPr>
                <w:rFonts w:hint="eastAsia"/>
                <w:b/>
                <w:sz w:val="18"/>
              </w:rPr>
              <w:t>力</w:t>
            </w:r>
            <w:r>
              <w:rPr>
                <w:rFonts w:hint="eastAsia"/>
                <w:b/>
                <w:sz w:val="18"/>
              </w:rPr>
              <w:t>を</w:t>
            </w:r>
            <w:r w:rsidR="00AB3A80">
              <w:rPr>
                <w:rFonts w:hint="eastAsia"/>
                <w:b/>
                <w:sz w:val="18"/>
              </w:rPr>
              <w:t>獲得</w:t>
            </w:r>
            <w:r>
              <w:rPr>
                <w:rFonts w:hint="eastAsia"/>
                <w:b/>
                <w:sz w:val="18"/>
              </w:rPr>
              <w:t>できるよう、</w:t>
            </w:r>
            <w:r w:rsidR="00AB3A80">
              <w:rPr>
                <w:rFonts w:hint="eastAsia"/>
                <w:b/>
                <w:sz w:val="18"/>
              </w:rPr>
              <w:t>地域の小学校と連携し、課題の</w:t>
            </w:r>
            <w:r w:rsidR="00AB3A80">
              <w:rPr>
                <w:rFonts w:hint="eastAsia"/>
                <w:b/>
                <w:sz w:val="18"/>
              </w:rPr>
              <w:lastRenderedPageBreak/>
              <w:t>解決に努める。</w:t>
            </w:r>
          </w:p>
        </w:tc>
      </w:tr>
      <w:tr w:rsidR="00DD5B08" w14:paraId="15A91189" w14:textId="77777777" w:rsidTr="00E56EBD">
        <w:tc>
          <w:tcPr>
            <w:tcW w:w="2263" w:type="dxa"/>
          </w:tcPr>
          <w:p w14:paraId="71E606A7" w14:textId="77777777" w:rsidR="00DD5B08" w:rsidRPr="00AB300C" w:rsidRDefault="00AB3A80" w:rsidP="00DD5B08">
            <w:pPr>
              <w:snapToGrid w:val="0"/>
              <w:rPr>
                <w:b/>
                <w:sz w:val="18"/>
              </w:rPr>
            </w:pPr>
            <w:r>
              <w:rPr>
                <w:rFonts w:hint="eastAsia"/>
                <w:b/>
                <w:sz w:val="18"/>
              </w:rPr>
              <w:lastRenderedPageBreak/>
              <w:t>子どもの健康と安全</w:t>
            </w:r>
          </w:p>
        </w:tc>
        <w:tc>
          <w:tcPr>
            <w:tcW w:w="3686" w:type="dxa"/>
          </w:tcPr>
          <w:p w14:paraId="209A218B" w14:textId="46C6E77F" w:rsidR="004C5830" w:rsidRDefault="008F720B" w:rsidP="00DD5B08">
            <w:pPr>
              <w:snapToGrid w:val="0"/>
              <w:rPr>
                <w:b/>
                <w:sz w:val="18"/>
              </w:rPr>
            </w:pPr>
            <w:r>
              <w:rPr>
                <w:rFonts w:hint="eastAsia"/>
                <w:b/>
                <w:sz w:val="18"/>
              </w:rPr>
              <w:t>成長に伴った保健計画に基づき、健康の増進・疾病の予防を図ることを目的とし、子どもたちが自分の身体に興味関心を示せるよう、一年を通し、計画的に活動を取り入れている。安全な日常生活が送れるよう、日々園内外の点検を実施。感染症やアレルギー等の知識を職員が共有し、現状の把握と対策を行っている。</w:t>
            </w:r>
            <w:r w:rsidR="007E0641">
              <w:rPr>
                <w:rFonts w:hint="eastAsia"/>
                <w:b/>
                <w:sz w:val="18"/>
              </w:rPr>
              <w:t>又、熱中症対策による室温の管理や園庭遊びの際暑さ指数チェック</w:t>
            </w:r>
            <w:r w:rsidR="005D35CB">
              <w:rPr>
                <w:rFonts w:hint="eastAsia"/>
                <w:b/>
                <w:sz w:val="18"/>
              </w:rPr>
              <w:t>等数値の把握に努めた。</w:t>
            </w:r>
          </w:p>
          <w:p w14:paraId="54058220" w14:textId="77777777" w:rsidR="008F720B" w:rsidRPr="00AB300C" w:rsidRDefault="008F720B" w:rsidP="00DD5B08">
            <w:pPr>
              <w:snapToGrid w:val="0"/>
              <w:rPr>
                <w:b/>
                <w:sz w:val="18"/>
              </w:rPr>
            </w:pPr>
          </w:p>
        </w:tc>
        <w:tc>
          <w:tcPr>
            <w:tcW w:w="3787" w:type="dxa"/>
          </w:tcPr>
          <w:p w14:paraId="725DDB0A" w14:textId="622E1EDD" w:rsidR="00DD5B08" w:rsidRPr="00AB300C" w:rsidRDefault="00E02ADE" w:rsidP="00DD5B08">
            <w:pPr>
              <w:snapToGrid w:val="0"/>
              <w:rPr>
                <w:b/>
                <w:sz w:val="18"/>
              </w:rPr>
            </w:pPr>
            <w:r>
              <w:rPr>
                <w:rFonts w:hint="eastAsia"/>
                <w:b/>
                <w:sz w:val="18"/>
              </w:rPr>
              <w:t>子ども達の緊急対応が必要となった時にも慌てず対応できるように救護に関する研修を増やす。</w:t>
            </w:r>
            <w:r w:rsidR="005716F3">
              <w:rPr>
                <w:rFonts w:hint="eastAsia"/>
                <w:b/>
                <w:sz w:val="18"/>
              </w:rPr>
              <w:t>今後も</w:t>
            </w:r>
            <w:r>
              <w:rPr>
                <w:rFonts w:hint="eastAsia"/>
                <w:b/>
                <w:sz w:val="18"/>
              </w:rPr>
              <w:t>、</w:t>
            </w:r>
            <w:r w:rsidR="008F720B">
              <w:rPr>
                <w:rFonts w:hint="eastAsia"/>
                <w:b/>
                <w:sz w:val="18"/>
              </w:rPr>
              <w:t>感染症・</w:t>
            </w:r>
            <w:r>
              <w:rPr>
                <w:rFonts w:hint="eastAsia"/>
                <w:b/>
                <w:sz w:val="18"/>
              </w:rPr>
              <w:t>アレルギー</w:t>
            </w:r>
            <w:r w:rsidR="005D35CB">
              <w:rPr>
                <w:rFonts w:hint="eastAsia"/>
                <w:b/>
                <w:sz w:val="18"/>
              </w:rPr>
              <w:t>・けがや様々な事故を想定し、防止法や対応方法の理解</w:t>
            </w:r>
            <w:r>
              <w:rPr>
                <w:rFonts w:hint="eastAsia"/>
                <w:b/>
                <w:sz w:val="18"/>
              </w:rPr>
              <w:t>を深めていく。</w:t>
            </w:r>
            <w:r w:rsidR="005A6CC4">
              <w:rPr>
                <w:rFonts w:hint="eastAsia"/>
                <w:b/>
                <w:sz w:val="18"/>
              </w:rPr>
              <w:t>又、</w:t>
            </w:r>
            <w:r w:rsidR="00882F8D">
              <w:rPr>
                <w:rFonts w:hint="eastAsia"/>
                <w:b/>
                <w:sz w:val="18"/>
              </w:rPr>
              <w:t>園児</w:t>
            </w:r>
            <w:r w:rsidR="005D35CB">
              <w:rPr>
                <w:rFonts w:hint="eastAsia"/>
                <w:b/>
                <w:sz w:val="18"/>
              </w:rPr>
              <w:t>の</w:t>
            </w:r>
            <w:r w:rsidR="005A6CC4">
              <w:rPr>
                <w:rFonts w:hint="eastAsia"/>
                <w:b/>
                <w:sz w:val="18"/>
              </w:rPr>
              <w:t>室内活動における</w:t>
            </w:r>
            <w:r w:rsidR="00882F8D">
              <w:rPr>
                <w:rFonts w:hint="eastAsia"/>
                <w:b/>
                <w:sz w:val="18"/>
              </w:rPr>
              <w:t>マスク</w:t>
            </w:r>
            <w:r w:rsidR="005A6CC4">
              <w:rPr>
                <w:rFonts w:hint="eastAsia"/>
                <w:b/>
                <w:sz w:val="18"/>
              </w:rPr>
              <w:t>着用時の体調管理を見守る</w:t>
            </w:r>
            <w:r w:rsidR="00890D39">
              <w:rPr>
                <w:rFonts w:hint="eastAsia"/>
                <w:b/>
                <w:sz w:val="18"/>
              </w:rPr>
              <w:t>必要性がある。</w:t>
            </w:r>
            <w:r w:rsidR="007E0641">
              <w:rPr>
                <w:rFonts w:hint="eastAsia"/>
                <w:b/>
                <w:sz w:val="18"/>
              </w:rPr>
              <w:t>夏場の水分補給は</w:t>
            </w:r>
            <w:r w:rsidR="00534D93">
              <w:rPr>
                <w:rFonts w:hint="eastAsia"/>
                <w:b/>
                <w:sz w:val="18"/>
              </w:rPr>
              <w:t>こまめに声かけを行い尿回数にも意識する。特に未満児はオムツの使用の枚数もチェックし脱水に注意する。</w:t>
            </w:r>
          </w:p>
        </w:tc>
      </w:tr>
      <w:tr w:rsidR="00DD5B08" w14:paraId="06AB805A" w14:textId="77777777" w:rsidTr="00E56EBD">
        <w:tc>
          <w:tcPr>
            <w:tcW w:w="2263" w:type="dxa"/>
          </w:tcPr>
          <w:p w14:paraId="121274D6" w14:textId="77777777" w:rsidR="00DD5B08" w:rsidRPr="00AB300C" w:rsidRDefault="00E02ADE" w:rsidP="00DD5B08">
            <w:pPr>
              <w:snapToGrid w:val="0"/>
              <w:rPr>
                <w:b/>
                <w:sz w:val="18"/>
              </w:rPr>
            </w:pPr>
            <w:r>
              <w:rPr>
                <w:rFonts w:hint="eastAsia"/>
                <w:b/>
                <w:sz w:val="18"/>
              </w:rPr>
              <w:t>安全管理</w:t>
            </w:r>
          </w:p>
        </w:tc>
        <w:tc>
          <w:tcPr>
            <w:tcW w:w="3686" w:type="dxa"/>
          </w:tcPr>
          <w:p w14:paraId="6918F4D4" w14:textId="1C5C6BDD" w:rsidR="00EF6550" w:rsidRDefault="00E02ADE" w:rsidP="00DD5B08">
            <w:pPr>
              <w:snapToGrid w:val="0"/>
              <w:rPr>
                <w:b/>
                <w:sz w:val="18"/>
              </w:rPr>
            </w:pPr>
            <w:r>
              <w:rPr>
                <w:rFonts w:hint="eastAsia"/>
                <w:b/>
                <w:sz w:val="18"/>
              </w:rPr>
              <w:t>園内外の玩具の点検、遊具の点検を</w:t>
            </w:r>
            <w:r w:rsidR="00E34D7A">
              <w:rPr>
                <w:rFonts w:hint="eastAsia"/>
                <w:b/>
                <w:sz w:val="18"/>
              </w:rPr>
              <w:t>毎日</w:t>
            </w:r>
            <w:r>
              <w:rPr>
                <w:rFonts w:hint="eastAsia"/>
                <w:b/>
                <w:sz w:val="18"/>
              </w:rPr>
              <w:t>行い、子ども達が安全に生活できる環境を作る。また、</w:t>
            </w:r>
            <w:r w:rsidR="00EF6550">
              <w:rPr>
                <w:rFonts w:hint="eastAsia"/>
                <w:b/>
                <w:sz w:val="18"/>
              </w:rPr>
              <w:t>毎月避難訓練を行い</w:t>
            </w:r>
            <w:r w:rsidR="00E34D7A">
              <w:rPr>
                <w:rFonts w:hint="eastAsia"/>
                <w:b/>
                <w:sz w:val="18"/>
              </w:rPr>
              <w:t>火災や自然災害</w:t>
            </w:r>
            <w:r w:rsidR="00EF6550">
              <w:rPr>
                <w:rFonts w:hint="eastAsia"/>
                <w:b/>
                <w:sz w:val="18"/>
              </w:rPr>
              <w:t>に</w:t>
            </w:r>
            <w:r w:rsidR="00E34D7A">
              <w:rPr>
                <w:rFonts w:hint="eastAsia"/>
                <w:b/>
                <w:sz w:val="18"/>
              </w:rPr>
              <w:t>迅速に対応</w:t>
            </w:r>
            <w:r w:rsidR="00EF6550">
              <w:rPr>
                <w:rFonts w:hint="eastAsia"/>
                <w:b/>
                <w:sz w:val="18"/>
              </w:rPr>
              <w:t>できるよう</w:t>
            </w:r>
            <w:r w:rsidR="00E34D7A">
              <w:rPr>
                <w:rFonts w:hint="eastAsia"/>
                <w:b/>
                <w:sz w:val="18"/>
              </w:rPr>
              <w:t>職員間で連携を取ると</w:t>
            </w:r>
            <w:r w:rsidR="00EF6550">
              <w:rPr>
                <w:rFonts w:hint="eastAsia"/>
                <w:b/>
                <w:sz w:val="18"/>
              </w:rPr>
              <w:t>ともに、消防士によるＡＥＤや避難訓練の</w:t>
            </w:r>
            <w:r w:rsidR="001860BF">
              <w:rPr>
                <w:rFonts w:hint="eastAsia"/>
                <w:b/>
                <w:sz w:val="18"/>
              </w:rPr>
              <w:t>実演</w:t>
            </w:r>
            <w:r w:rsidR="00EF6550">
              <w:rPr>
                <w:rFonts w:hint="eastAsia"/>
                <w:b/>
                <w:sz w:val="18"/>
              </w:rPr>
              <w:t>講習を</w:t>
            </w:r>
            <w:r w:rsidR="007537E0">
              <w:rPr>
                <w:rFonts w:hint="eastAsia"/>
                <w:b/>
                <w:sz w:val="18"/>
              </w:rPr>
              <w:t>実施している</w:t>
            </w:r>
            <w:r w:rsidR="001E3592">
              <w:rPr>
                <w:rFonts w:hint="eastAsia"/>
                <w:b/>
                <w:sz w:val="18"/>
              </w:rPr>
              <w:t>。</w:t>
            </w:r>
            <w:r w:rsidR="00E34D7A">
              <w:rPr>
                <w:rFonts w:hint="eastAsia"/>
                <w:b/>
                <w:sz w:val="18"/>
              </w:rPr>
              <w:t>園外活動においてはマニュアルに沿ったコースで移動し安全の徹底を図っている。</w:t>
            </w:r>
          </w:p>
          <w:p w14:paraId="7D7566F7" w14:textId="77777777" w:rsidR="008F720B" w:rsidRPr="00AB300C" w:rsidRDefault="008F720B" w:rsidP="00DD5B08">
            <w:pPr>
              <w:snapToGrid w:val="0"/>
              <w:rPr>
                <w:b/>
                <w:sz w:val="18"/>
              </w:rPr>
            </w:pPr>
          </w:p>
        </w:tc>
        <w:tc>
          <w:tcPr>
            <w:tcW w:w="3787" w:type="dxa"/>
          </w:tcPr>
          <w:p w14:paraId="79E2A39C" w14:textId="33B0885E" w:rsidR="00CD3307" w:rsidRPr="00AB300C" w:rsidRDefault="007537E0" w:rsidP="00DD5B08">
            <w:pPr>
              <w:snapToGrid w:val="0"/>
              <w:rPr>
                <w:b/>
                <w:sz w:val="18"/>
              </w:rPr>
            </w:pPr>
            <w:r>
              <w:rPr>
                <w:rFonts w:hint="eastAsia"/>
                <w:b/>
                <w:sz w:val="18"/>
              </w:rPr>
              <w:t>施設遊具の点検、</w:t>
            </w:r>
            <w:r w:rsidR="00E34D7A">
              <w:rPr>
                <w:rFonts w:hint="eastAsia"/>
                <w:b/>
                <w:sz w:val="18"/>
              </w:rPr>
              <w:t>玩具</w:t>
            </w:r>
            <w:r>
              <w:rPr>
                <w:rFonts w:hint="eastAsia"/>
                <w:b/>
                <w:sz w:val="18"/>
              </w:rPr>
              <w:t>の消毒</w:t>
            </w:r>
            <w:r w:rsidR="00E34D7A">
              <w:rPr>
                <w:rFonts w:hint="eastAsia"/>
                <w:b/>
                <w:sz w:val="18"/>
              </w:rPr>
              <w:t>を今まで以上に徹底し安全に努める。</w:t>
            </w:r>
            <w:r>
              <w:rPr>
                <w:rFonts w:hint="eastAsia"/>
                <w:b/>
                <w:sz w:val="18"/>
              </w:rPr>
              <w:t>また、園全体でＡＥＤや避難訓練の</w:t>
            </w:r>
            <w:r w:rsidR="001860BF">
              <w:rPr>
                <w:rFonts w:hint="eastAsia"/>
                <w:b/>
                <w:sz w:val="18"/>
              </w:rPr>
              <w:t>実演</w:t>
            </w:r>
            <w:r>
              <w:rPr>
                <w:rFonts w:hint="eastAsia"/>
                <w:b/>
                <w:sz w:val="18"/>
              </w:rPr>
              <w:t>講習を受講し、</w:t>
            </w:r>
            <w:r w:rsidR="00E34D7A">
              <w:rPr>
                <w:rFonts w:hint="eastAsia"/>
                <w:b/>
                <w:sz w:val="18"/>
              </w:rPr>
              <w:t>緊急時に対応できるよう</w:t>
            </w:r>
            <w:r>
              <w:rPr>
                <w:rFonts w:hint="eastAsia"/>
                <w:b/>
                <w:sz w:val="18"/>
              </w:rPr>
              <w:t>知識・技能を習得する</w:t>
            </w:r>
            <w:r w:rsidR="001E3592">
              <w:rPr>
                <w:rFonts w:hint="eastAsia"/>
                <w:b/>
                <w:sz w:val="18"/>
              </w:rPr>
              <w:t>。</w:t>
            </w:r>
            <w:r w:rsidR="00E34D7A">
              <w:rPr>
                <w:rFonts w:hint="eastAsia"/>
                <w:b/>
                <w:sz w:val="18"/>
              </w:rPr>
              <w:t>その日に発生した事例をヒヤリハットに記録し全職員で共有し、改善にむけての検討を行う。</w:t>
            </w:r>
          </w:p>
        </w:tc>
      </w:tr>
    </w:tbl>
    <w:tbl>
      <w:tblPr>
        <w:tblStyle w:val="a3"/>
        <w:tblpPr w:leftFromText="142" w:rightFromText="142" w:vertAnchor="text" w:horzAnchor="margin" w:tblpY="1"/>
        <w:tblW w:w="0" w:type="auto"/>
        <w:tblLook w:val="04A0" w:firstRow="1" w:lastRow="0" w:firstColumn="1" w:lastColumn="0" w:noHBand="0" w:noVBand="1"/>
      </w:tblPr>
      <w:tblGrid>
        <w:gridCol w:w="2263"/>
        <w:gridCol w:w="3686"/>
        <w:gridCol w:w="3787"/>
      </w:tblGrid>
      <w:tr w:rsidR="00E56EBD" w14:paraId="6A8A92E9" w14:textId="77777777" w:rsidTr="00E56EBD">
        <w:tc>
          <w:tcPr>
            <w:tcW w:w="2263" w:type="dxa"/>
          </w:tcPr>
          <w:p w14:paraId="7C67A6BA" w14:textId="77777777" w:rsidR="00E56EBD" w:rsidRPr="00E56EBD" w:rsidRDefault="00E56EBD" w:rsidP="00024F1D">
            <w:pPr>
              <w:snapToGrid w:val="0"/>
              <w:rPr>
                <w:b/>
                <w:sz w:val="18"/>
              </w:rPr>
            </w:pPr>
            <w:r w:rsidRPr="00E56EBD">
              <w:rPr>
                <w:rFonts w:hint="eastAsia"/>
                <w:b/>
                <w:sz w:val="18"/>
              </w:rPr>
              <w:t>子育て支援事業</w:t>
            </w:r>
          </w:p>
        </w:tc>
        <w:tc>
          <w:tcPr>
            <w:tcW w:w="3686" w:type="dxa"/>
          </w:tcPr>
          <w:p w14:paraId="2F7429F4" w14:textId="54CA1265" w:rsidR="00E56EBD" w:rsidRPr="00E56EBD" w:rsidRDefault="00243851" w:rsidP="00024F1D">
            <w:pPr>
              <w:snapToGrid w:val="0"/>
              <w:rPr>
                <w:b/>
                <w:sz w:val="18"/>
              </w:rPr>
            </w:pPr>
            <w:r>
              <w:rPr>
                <w:rFonts w:hint="eastAsia"/>
                <w:b/>
                <w:sz w:val="18"/>
              </w:rPr>
              <w:t>地域に開かれた</w:t>
            </w:r>
            <w:r w:rsidR="00D05E08">
              <w:rPr>
                <w:rFonts w:hint="eastAsia"/>
                <w:b/>
                <w:sz w:val="18"/>
              </w:rPr>
              <w:t>支援の場</w:t>
            </w:r>
            <w:r>
              <w:rPr>
                <w:rFonts w:hint="eastAsia"/>
                <w:b/>
                <w:sz w:val="18"/>
              </w:rPr>
              <w:t>を目指して、子育て</w:t>
            </w:r>
            <w:r w:rsidR="004A0F8B">
              <w:rPr>
                <w:rFonts w:hint="eastAsia"/>
                <w:b/>
                <w:sz w:val="18"/>
              </w:rPr>
              <w:t>中の親子が気軽に集い相互の交流や子育ての不安、悩みを相談できる交流の場を提供する。親子遊び、母親リフレッシュ講座、自主活動、こども園との交流、</w:t>
            </w:r>
            <w:r w:rsidR="00624455">
              <w:rPr>
                <w:rFonts w:hint="eastAsia"/>
                <w:b/>
                <w:sz w:val="18"/>
              </w:rPr>
              <w:t>お試し</w:t>
            </w:r>
            <w:r w:rsidR="004A0F8B">
              <w:rPr>
                <w:rFonts w:hint="eastAsia"/>
                <w:b/>
                <w:sz w:val="18"/>
              </w:rPr>
              <w:t>ランチ、育児相談などの保護者支援の充実を図っている</w:t>
            </w:r>
            <w:r w:rsidR="001E3592">
              <w:rPr>
                <w:rFonts w:hint="eastAsia"/>
                <w:b/>
                <w:sz w:val="18"/>
              </w:rPr>
              <w:t>。</w:t>
            </w:r>
            <w:r w:rsidR="001B77EC">
              <w:rPr>
                <w:rFonts w:hint="eastAsia"/>
                <w:b/>
                <w:sz w:val="18"/>
              </w:rPr>
              <w:t>アプリを活用し、現在の空き状況や今月の活動内容が確認できるよう配信している。</w:t>
            </w:r>
          </w:p>
        </w:tc>
        <w:tc>
          <w:tcPr>
            <w:tcW w:w="3787" w:type="dxa"/>
          </w:tcPr>
          <w:p w14:paraId="167A3D33" w14:textId="4F7F470A" w:rsidR="00E56EBD" w:rsidRPr="00E56EBD" w:rsidRDefault="004A0F8B" w:rsidP="00024F1D">
            <w:pPr>
              <w:snapToGrid w:val="0"/>
              <w:rPr>
                <w:b/>
                <w:sz w:val="18"/>
              </w:rPr>
            </w:pPr>
            <w:r>
              <w:rPr>
                <w:rFonts w:hint="eastAsia"/>
                <w:b/>
                <w:sz w:val="18"/>
              </w:rPr>
              <w:t>園内でどういった子育て支援事業を行っているかをより</w:t>
            </w:r>
            <w:r w:rsidR="001E3592">
              <w:rPr>
                <w:rFonts w:hint="eastAsia"/>
                <w:b/>
                <w:sz w:val="18"/>
              </w:rPr>
              <w:t>解りやすく知らせる方法</w:t>
            </w:r>
            <w:r w:rsidR="00624455">
              <w:rPr>
                <w:rFonts w:hint="eastAsia"/>
                <w:b/>
                <w:sz w:val="18"/>
              </w:rPr>
              <w:t>を</w:t>
            </w:r>
            <w:r w:rsidR="001E3592">
              <w:rPr>
                <w:rFonts w:hint="eastAsia"/>
                <w:b/>
                <w:sz w:val="18"/>
              </w:rPr>
              <w:t>考慮して、保護者の方が気軽に利用できるよう地域に開かれた園として取り組んでいきたい。</w:t>
            </w:r>
            <w:r w:rsidR="001B77EC">
              <w:rPr>
                <w:rFonts w:hint="eastAsia"/>
                <w:b/>
                <w:sz w:val="18"/>
              </w:rPr>
              <w:t>在園児の保護者</w:t>
            </w:r>
            <w:r w:rsidR="006D12E6">
              <w:rPr>
                <w:rFonts w:hint="eastAsia"/>
                <w:b/>
                <w:sz w:val="18"/>
              </w:rPr>
              <w:t>の妊婦さんも多く様々な講座や活動を実施していることを伝える必要があった。</w:t>
            </w:r>
          </w:p>
        </w:tc>
      </w:tr>
      <w:tr w:rsidR="00E56EBD" w14:paraId="3E1818C8" w14:textId="77777777" w:rsidTr="00E56EBD">
        <w:tc>
          <w:tcPr>
            <w:tcW w:w="2263" w:type="dxa"/>
          </w:tcPr>
          <w:p w14:paraId="6132D620" w14:textId="77777777" w:rsidR="00E56EBD" w:rsidRPr="00E56EBD" w:rsidRDefault="001E3592" w:rsidP="00024F1D">
            <w:pPr>
              <w:snapToGrid w:val="0"/>
              <w:rPr>
                <w:b/>
                <w:sz w:val="18"/>
              </w:rPr>
            </w:pPr>
            <w:r>
              <w:rPr>
                <w:rFonts w:hint="eastAsia"/>
                <w:b/>
                <w:sz w:val="18"/>
              </w:rPr>
              <w:t>園外への情報発信</w:t>
            </w:r>
          </w:p>
        </w:tc>
        <w:tc>
          <w:tcPr>
            <w:tcW w:w="3686" w:type="dxa"/>
          </w:tcPr>
          <w:p w14:paraId="764D6F86" w14:textId="7CD42386" w:rsidR="00E56EBD" w:rsidRPr="00E56EBD" w:rsidRDefault="00472197" w:rsidP="00024F1D">
            <w:pPr>
              <w:snapToGrid w:val="0"/>
              <w:rPr>
                <w:b/>
                <w:sz w:val="18"/>
              </w:rPr>
            </w:pPr>
            <w:r>
              <w:rPr>
                <w:rFonts w:hint="eastAsia"/>
                <w:b/>
                <w:sz w:val="18"/>
              </w:rPr>
              <w:t>日常の保育活動内容を</w:t>
            </w:r>
            <w:r w:rsidR="001E3592">
              <w:rPr>
                <w:rFonts w:hint="eastAsia"/>
                <w:b/>
                <w:sz w:val="18"/>
              </w:rPr>
              <w:t>掲示板</w:t>
            </w:r>
            <w:r>
              <w:rPr>
                <w:rFonts w:hint="eastAsia"/>
                <w:b/>
                <w:sz w:val="18"/>
              </w:rPr>
              <w:t>にポートフォリオ・プロジェクト保育掲載・お便りを活用し、</w:t>
            </w:r>
            <w:r w:rsidR="00CD3307">
              <w:rPr>
                <w:rFonts w:hint="eastAsia"/>
                <w:b/>
                <w:sz w:val="18"/>
              </w:rPr>
              <w:t>来園者に取り組み内容を発信し</w:t>
            </w:r>
            <w:r w:rsidR="001E3592">
              <w:rPr>
                <w:rFonts w:hint="eastAsia"/>
                <w:b/>
                <w:sz w:val="18"/>
              </w:rPr>
              <w:t>ている。</w:t>
            </w:r>
            <w:r w:rsidR="003102A2">
              <w:rPr>
                <w:rFonts w:hint="eastAsia"/>
                <w:b/>
                <w:sz w:val="18"/>
              </w:rPr>
              <w:t>ホームページ</w:t>
            </w:r>
            <w:r w:rsidR="00CD3307">
              <w:rPr>
                <w:rFonts w:hint="eastAsia"/>
                <w:b/>
                <w:sz w:val="18"/>
              </w:rPr>
              <w:t>を開設し、園の概要及び、教育・保育内容の</w:t>
            </w:r>
            <w:r w:rsidR="003102A2">
              <w:rPr>
                <w:rFonts w:hint="eastAsia"/>
                <w:b/>
                <w:sz w:val="18"/>
              </w:rPr>
              <w:t>情報公開をしている。</w:t>
            </w:r>
            <w:r>
              <w:rPr>
                <w:rFonts w:hint="eastAsia"/>
                <w:b/>
                <w:sz w:val="18"/>
              </w:rPr>
              <w:t>子育て支援においては、他の施設機関に子育て支援取り組み情報のお便りを配置し広く情報発信に務める。</w:t>
            </w:r>
            <w:r w:rsidR="003102A2">
              <w:rPr>
                <w:rFonts w:hint="eastAsia"/>
                <w:b/>
                <w:sz w:val="18"/>
              </w:rPr>
              <w:t>問い合わせ</w:t>
            </w:r>
            <w:r w:rsidR="00CD3307">
              <w:rPr>
                <w:rFonts w:hint="eastAsia"/>
                <w:b/>
                <w:sz w:val="18"/>
              </w:rPr>
              <w:t>等</w:t>
            </w:r>
            <w:r w:rsidR="003102A2">
              <w:rPr>
                <w:rFonts w:hint="eastAsia"/>
                <w:b/>
                <w:sz w:val="18"/>
              </w:rPr>
              <w:t>にも</w:t>
            </w:r>
            <w:r w:rsidR="00CD3307">
              <w:rPr>
                <w:rFonts w:hint="eastAsia"/>
                <w:b/>
                <w:sz w:val="18"/>
              </w:rPr>
              <w:t>順次、</w:t>
            </w:r>
            <w:r w:rsidR="003102A2">
              <w:rPr>
                <w:rFonts w:hint="eastAsia"/>
                <w:b/>
                <w:sz w:val="18"/>
              </w:rPr>
              <w:t>対応している。</w:t>
            </w:r>
          </w:p>
        </w:tc>
        <w:tc>
          <w:tcPr>
            <w:tcW w:w="3787" w:type="dxa"/>
          </w:tcPr>
          <w:p w14:paraId="13BC6915" w14:textId="1D2D0F2C" w:rsidR="00E56EBD" w:rsidRPr="00E56EBD" w:rsidRDefault="00CD3307" w:rsidP="00024F1D">
            <w:pPr>
              <w:snapToGrid w:val="0"/>
              <w:rPr>
                <w:b/>
                <w:sz w:val="18"/>
              </w:rPr>
            </w:pPr>
            <w:r>
              <w:rPr>
                <w:rFonts w:hint="eastAsia"/>
                <w:b/>
                <w:sz w:val="18"/>
              </w:rPr>
              <w:t>今後も、ホームページや標識（看板）</w:t>
            </w:r>
            <w:r w:rsidR="00472197">
              <w:rPr>
                <w:rFonts w:hint="eastAsia"/>
                <w:b/>
                <w:sz w:val="18"/>
              </w:rPr>
              <w:t>の掲載や、他施設の協力を得ながら</w:t>
            </w:r>
            <w:r>
              <w:rPr>
                <w:rFonts w:hint="eastAsia"/>
                <w:b/>
                <w:sz w:val="18"/>
              </w:rPr>
              <w:t>情報発信を</w:t>
            </w:r>
            <w:r w:rsidR="006E0CA7">
              <w:rPr>
                <w:rFonts w:hint="eastAsia"/>
                <w:b/>
                <w:sz w:val="18"/>
              </w:rPr>
              <w:t>積極的に行い</w:t>
            </w:r>
            <w:r>
              <w:rPr>
                <w:rFonts w:hint="eastAsia"/>
                <w:b/>
                <w:sz w:val="18"/>
              </w:rPr>
              <w:t>、</w:t>
            </w:r>
            <w:r w:rsidR="00DE4C81">
              <w:rPr>
                <w:rFonts w:hint="eastAsia"/>
                <w:b/>
                <w:sz w:val="18"/>
              </w:rPr>
              <w:t>子育て支援・保護者支援を行っていく。電話での問い合わせ</w:t>
            </w:r>
            <w:r w:rsidR="00BA2786">
              <w:rPr>
                <w:rFonts w:hint="eastAsia"/>
                <w:b/>
                <w:sz w:val="18"/>
              </w:rPr>
              <w:t>や相談</w:t>
            </w:r>
            <w:r w:rsidR="00DE4C81">
              <w:rPr>
                <w:rFonts w:hint="eastAsia"/>
                <w:b/>
                <w:sz w:val="18"/>
              </w:rPr>
              <w:t>も多く、どの職員も親切丁寧な対応</w:t>
            </w:r>
            <w:r w:rsidR="00810AB8">
              <w:rPr>
                <w:rFonts w:hint="eastAsia"/>
                <w:b/>
                <w:sz w:val="18"/>
              </w:rPr>
              <w:t>が出来るよう事案の情報共有を図る。</w:t>
            </w:r>
          </w:p>
        </w:tc>
      </w:tr>
    </w:tbl>
    <w:p w14:paraId="3D7B7571" w14:textId="77777777" w:rsidR="003B7D58" w:rsidRDefault="003B7D58" w:rsidP="005F515F">
      <w:pPr>
        <w:rPr>
          <w:b/>
          <w:sz w:val="20"/>
        </w:rPr>
      </w:pPr>
    </w:p>
    <w:p w14:paraId="44554026" w14:textId="60D522E6" w:rsidR="003B7D58" w:rsidRDefault="003B7D58" w:rsidP="005F515F">
      <w:pPr>
        <w:rPr>
          <w:b/>
          <w:sz w:val="20"/>
        </w:rPr>
      </w:pPr>
    </w:p>
    <w:p w14:paraId="6BA8AA58" w14:textId="409BD52D" w:rsidR="006D12E6" w:rsidRDefault="006D12E6" w:rsidP="005F515F">
      <w:pPr>
        <w:rPr>
          <w:b/>
          <w:sz w:val="20"/>
        </w:rPr>
      </w:pPr>
    </w:p>
    <w:p w14:paraId="354DE5B5" w14:textId="087219BD" w:rsidR="006D12E6" w:rsidRDefault="006D12E6" w:rsidP="005F515F">
      <w:pPr>
        <w:rPr>
          <w:b/>
          <w:sz w:val="20"/>
        </w:rPr>
      </w:pPr>
    </w:p>
    <w:p w14:paraId="1C5217FE" w14:textId="77777777" w:rsidR="006D12E6" w:rsidRDefault="006D12E6" w:rsidP="005F515F">
      <w:pPr>
        <w:rPr>
          <w:rFonts w:hint="eastAsia"/>
          <w:b/>
          <w:sz w:val="20"/>
        </w:rPr>
      </w:pPr>
    </w:p>
    <w:p w14:paraId="158AD251" w14:textId="77777777" w:rsidR="00E56EBD" w:rsidRPr="003B7D58" w:rsidRDefault="00024F1D" w:rsidP="003B7D58">
      <w:pPr>
        <w:pStyle w:val="a4"/>
        <w:numPr>
          <w:ilvl w:val="0"/>
          <w:numId w:val="2"/>
        </w:numPr>
        <w:ind w:leftChars="0"/>
        <w:rPr>
          <w:b/>
          <w:sz w:val="22"/>
        </w:rPr>
      </w:pPr>
      <w:r w:rsidRPr="003B7D58">
        <w:rPr>
          <w:rFonts w:hint="eastAsia"/>
          <w:b/>
          <w:sz w:val="22"/>
        </w:rPr>
        <w:lastRenderedPageBreak/>
        <w:t>認定こども園の具体的な目標や計画の総合的な評価結果</w:t>
      </w:r>
    </w:p>
    <w:p w14:paraId="09B31F1B" w14:textId="77777777" w:rsidR="00A50598" w:rsidRPr="00951742" w:rsidRDefault="00A50598" w:rsidP="00951742">
      <w:pPr>
        <w:rPr>
          <w:b/>
          <w:sz w:val="20"/>
        </w:rPr>
      </w:pPr>
    </w:p>
    <w:p w14:paraId="37BD12B2" w14:textId="375E28AA" w:rsidR="00A50598" w:rsidRDefault="00A50598" w:rsidP="00024F1D">
      <w:pPr>
        <w:pStyle w:val="a4"/>
        <w:ind w:leftChars="0" w:left="465"/>
        <w:rPr>
          <w:b/>
          <w:sz w:val="20"/>
        </w:rPr>
      </w:pPr>
      <w:r>
        <w:rPr>
          <w:rFonts w:hint="eastAsia"/>
          <w:b/>
          <w:sz w:val="20"/>
        </w:rPr>
        <w:t>キャリアアップ研修で学んだ専門性を活かし、より具体的な計画や取り組み内容を吟味し、バランスを考慮しながら定期的に実施内容を今後もアセスメントしていく。</w:t>
      </w:r>
      <w:r w:rsidR="00BE5477">
        <w:rPr>
          <w:rFonts w:hint="eastAsia"/>
          <w:b/>
          <w:sz w:val="20"/>
        </w:rPr>
        <w:t>又各リーダーから研修テーマを掲げて</w:t>
      </w:r>
      <w:r w:rsidR="00810AB8">
        <w:rPr>
          <w:rFonts w:hint="eastAsia"/>
          <w:b/>
          <w:sz w:val="20"/>
        </w:rPr>
        <w:t>職員へ議題（実践）の提供を行ってもらう。</w:t>
      </w:r>
    </w:p>
    <w:p w14:paraId="6B82FFDE" w14:textId="52300EFF" w:rsidR="00A50598" w:rsidRDefault="00A50598" w:rsidP="00024F1D">
      <w:pPr>
        <w:pStyle w:val="a4"/>
        <w:ind w:leftChars="0" w:left="465"/>
        <w:rPr>
          <w:b/>
          <w:sz w:val="20"/>
        </w:rPr>
      </w:pPr>
      <w:r>
        <w:rPr>
          <w:rFonts w:hint="eastAsia"/>
          <w:b/>
          <w:sz w:val="20"/>
        </w:rPr>
        <w:t>職員間の意見交換の場を大切にし、様々な声を聴きながら、経験の違いをカバーし合う。</w:t>
      </w:r>
    </w:p>
    <w:p w14:paraId="1B9ED33F" w14:textId="4BC267E1" w:rsidR="00A50598" w:rsidRDefault="00D05E08" w:rsidP="00D05E08">
      <w:pPr>
        <w:pStyle w:val="a4"/>
        <w:ind w:leftChars="0" w:left="465"/>
        <w:rPr>
          <w:b/>
          <w:sz w:val="20"/>
        </w:rPr>
      </w:pPr>
      <w:r>
        <w:rPr>
          <w:rFonts w:hint="eastAsia"/>
          <w:b/>
          <w:sz w:val="20"/>
        </w:rPr>
        <w:t>安心安全を第一に心身ともにくつろげる環境での生活の場を目指し、</w:t>
      </w:r>
      <w:r w:rsidR="00A50598" w:rsidRPr="00D05E08">
        <w:rPr>
          <w:rFonts w:hint="eastAsia"/>
          <w:b/>
          <w:sz w:val="20"/>
        </w:rPr>
        <w:t>子どもの最善の利益とは何かを常に考慮し、実践・対応に努める。</w:t>
      </w:r>
    </w:p>
    <w:p w14:paraId="481894DD" w14:textId="1AF140B3" w:rsidR="008C0F90" w:rsidRPr="00810AB8" w:rsidRDefault="00D05E08" w:rsidP="00810AB8">
      <w:pPr>
        <w:pStyle w:val="a4"/>
        <w:ind w:leftChars="0" w:left="465"/>
        <w:rPr>
          <w:rFonts w:hint="eastAsia"/>
          <w:b/>
          <w:sz w:val="20"/>
        </w:rPr>
      </w:pPr>
      <w:r>
        <w:rPr>
          <w:rFonts w:hint="eastAsia"/>
          <w:b/>
          <w:sz w:val="20"/>
        </w:rPr>
        <w:t>感染予防対策に努め、</w:t>
      </w:r>
      <w:r w:rsidR="00544D0F">
        <w:rPr>
          <w:rFonts w:hint="eastAsia"/>
          <w:b/>
          <w:sz w:val="20"/>
        </w:rPr>
        <w:t>新たな活動方法を構築し</w:t>
      </w:r>
      <w:r w:rsidR="00810AB8">
        <w:rPr>
          <w:rFonts w:hint="eastAsia"/>
          <w:b/>
          <w:sz w:val="20"/>
        </w:rPr>
        <w:t>たことを</w:t>
      </w:r>
      <w:r w:rsidR="00544D0F">
        <w:rPr>
          <w:rFonts w:hint="eastAsia"/>
          <w:b/>
          <w:sz w:val="20"/>
        </w:rPr>
        <w:t>、</w:t>
      </w:r>
      <w:r w:rsidR="00810AB8">
        <w:rPr>
          <w:rFonts w:hint="eastAsia"/>
          <w:b/>
          <w:sz w:val="20"/>
        </w:rPr>
        <w:t>保護者の皆様へご理解いただけるよう、発信に努める。</w:t>
      </w:r>
    </w:p>
    <w:sectPr w:rsidR="008C0F90" w:rsidRPr="00810AB8" w:rsidSect="00E56E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AEC1" w14:textId="77777777" w:rsidR="00FD4A01" w:rsidRDefault="00FD4A01" w:rsidP="00953C04">
      <w:r>
        <w:separator/>
      </w:r>
    </w:p>
  </w:endnote>
  <w:endnote w:type="continuationSeparator" w:id="0">
    <w:p w14:paraId="3E109565" w14:textId="77777777" w:rsidR="00FD4A01" w:rsidRDefault="00FD4A01" w:rsidP="0095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34C6" w14:textId="77777777" w:rsidR="00FD4A01" w:rsidRDefault="00FD4A01" w:rsidP="00953C04">
      <w:r>
        <w:separator/>
      </w:r>
    </w:p>
  </w:footnote>
  <w:footnote w:type="continuationSeparator" w:id="0">
    <w:p w14:paraId="4BD0EA13" w14:textId="77777777" w:rsidR="00FD4A01" w:rsidRDefault="00FD4A01" w:rsidP="00953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61C0"/>
    <w:multiLevelType w:val="hybridMultilevel"/>
    <w:tmpl w:val="6226CBE6"/>
    <w:lvl w:ilvl="0" w:tplc="2F541992">
      <w:start w:val="3"/>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605BE9"/>
    <w:multiLevelType w:val="hybridMultilevel"/>
    <w:tmpl w:val="FB5A4FAC"/>
    <w:lvl w:ilvl="0" w:tplc="A84AD33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F6"/>
    <w:rsid w:val="00013CD6"/>
    <w:rsid w:val="00024F1D"/>
    <w:rsid w:val="00044EB2"/>
    <w:rsid w:val="00047DC3"/>
    <w:rsid w:val="001101E6"/>
    <w:rsid w:val="00140930"/>
    <w:rsid w:val="00154A3C"/>
    <w:rsid w:val="0016587A"/>
    <w:rsid w:val="001860BF"/>
    <w:rsid w:val="00191258"/>
    <w:rsid w:val="001B77EC"/>
    <w:rsid w:val="001E0A0D"/>
    <w:rsid w:val="001E3592"/>
    <w:rsid w:val="00233D10"/>
    <w:rsid w:val="00243851"/>
    <w:rsid w:val="002455A7"/>
    <w:rsid w:val="002719D9"/>
    <w:rsid w:val="002836FF"/>
    <w:rsid w:val="002942DC"/>
    <w:rsid w:val="002A0860"/>
    <w:rsid w:val="002A401B"/>
    <w:rsid w:val="002A7C8B"/>
    <w:rsid w:val="002D54DD"/>
    <w:rsid w:val="002E0B47"/>
    <w:rsid w:val="002F0720"/>
    <w:rsid w:val="002F4E3E"/>
    <w:rsid w:val="003000A2"/>
    <w:rsid w:val="003102A2"/>
    <w:rsid w:val="00330567"/>
    <w:rsid w:val="00350AF8"/>
    <w:rsid w:val="003822C0"/>
    <w:rsid w:val="003B7D58"/>
    <w:rsid w:val="003C3929"/>
    <w:rsid w:val="003C71EC"/>
    <w:rsid w:val="003D3992"/>
    <w:rsid w:val="00422144"/>
    <w:rsid w:val="00433728"/>
    <w:rsid w:val="00443D42"/>
    <w:rsid w:val="00472197"/>
    <w:rsid w:val="0048130F"/>
    <w:rsid w:val="004A0F8B"/>
    <w:rsid w:val="004B0B26"/>
    <w:rsid w:val="004C5830"/>
    <w:rsid w:val="004D78C5"/>
    <w:rsid w:val="004E50BE"/>
    <w:rsid w:val="00516F2A"/>
    <w:rsid w:val="00534D93"/>
    <w:rsid w:val="00534ECC"/>
    <w:rsid w:val="00544D0F"/>
    <w:rsid w:val="005716F3"/>
    <w:rsid w:val="005A17AF"/>
    <w:rsid w:val="005A6CC4"/>
    <w:rsid w:val="005D35CB"/>
    <w:rsid w:val="005F515F"/>
    <w:rsid w:val="00624455"/>
    <w:rsid w:val="00626ABC"/>
    <w:rsid w:val="0066791B"/>
    <w:rsid w:val="006D12E6"/>
    <w:rsid w:val="006E0CA7"/>
    <w:rsid w:val="006F6AFD"/>
    <w:rsid w:val="007063C7"/>
    <w:rsid w:val="00707678"/>
    <w:rsid w:val="007255FD"/>
    <w:rsid w:val="0074165E"/>
    <w:rsid w:val="007537E0"/>
    <w:rsid w:val="00771B47"/>
    <w:rsid w:val="00782F5B"/>
    <w:rsid w:val="00793BC1"/>
    <w:rsid w:val="007A05DC"/>
    <w:rsid w:val="007A2D57"/>
    <w:rsid w:val="007C051B"/>
    <w:rsid w:val="007E0641"/>
    <w:rsid w:val="007F70B4"/>
    <w:rsid w:val="00810AB8"/>
    <w:rsid w:val="00837007"/>
    <w:rsid w:val="0087056E"/>
    <w:rsid w:val="00870744"/>
    <w:rsid w:val="00877552"/>
    <w:rsid w:val="00882F8D"/>
    <w:rsid w:val="00890D39"/>
    <w:rsid w:val="008A3836"/>
    <w:rsid w:val="008C0F90"/>
    <w:rsid w:val="008F720B"/>
    <w:rsid w:val="009402B6"/>
    <w:rsid w:val="00951742"/>
    <w:rsid w:val="00953C04"/>
    <w:rsid w:val="009663D2"/>
    <w:rsid w:val="00981A18"/>
    <w:rsid w:val="00A45327"/>
    <w:rsid w:val="00A50598"/>
    <w:rsid w:val="00A55AAE"/>
    <w:rsid w:val="00A56CEA"/>
    <w:rsid w:val="00AB300C"/>
    <w:rsid w:val="00AB3477"/>
    <w:rsid w:val="00AB3A80"/>
    <w:rsid w:val="00AD59E4"/>
    <w:rsid w:val="00AF3A47"/>
    <w:rsid w:val="00B4449D"/>
    <w:rsid w:val="00B55D3C"/>
    <w:rsid w:val="00B74757"/>
    <w:rsid w:val="00BA254E"/>
    <w:rsid w:val="00BA2786"/>
    <w:rsid w:val="00BA659B"/>
    <w:rsid w:val="00BE5477"/>
    <w:rsid w:val="00C07EDE"/>
    <w:rsid w:val="00C16655"/>
    <w:rsid w:val="00C77F28"/>
    <w:rsid w:val="00C94320"/>
    <w:rsid w:val="00CC04C0"/>
    <w:rsid w:val="00CC36A1"/>
    <w:rsid w:val="00CD3307"/>
    <w:rsid w:val="00CD62CB"/>
    <w:rsid w:val="00D05E08"/>
    <w:rsid w:val="00D205F6"/>
    <w:rsid w:val="00D54A6A"/>
    <w:rsid w:val="00D86880"/>
    <w:rsid w:val="00D870F0"/>
    <w:rsid w:val="00DC0FEE"/>
    <w:rsid w:val="00DD5B08"/>
    <w:rsid w:val="00DE4A0E"/>
    <w:rsid w:val="00DE4C81"/>
    <w:rsid w:val="00E02ADE"/>
    <w:rsid w:val="00E27A7F"/>
    <w:rsid w:val="00E33209"/>
    <w:rsid w:val="00E34D7A"/>
    <w:rsid w:val="00E56EBD"/>
    <w:rsid w:val="00E64956"/>
    <w:rsid w:val="00EB0B0E"/>
    <w:rsid w:val="00EF1B8F"/>
    <w:rsid w:val="00EF6550"/>
    <w:rsid w:val="00F56265"/>
    <w:rsid w:val="00F61C9F"/>
    <w:rsid w:val="00F824C5"/>
    <w:rsid w:val="00FC73D3"/>
    <w:rsid w:val="00FD1D81"/>
    <w:rsid w:val="00FD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719D0"/>
  <w15:chartTrackingRefBased/>
  <w15:docId w15:val="{61209DD6-E1A2-453B-94D5-C1C827DD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D42"/>
    <w:pPr>
      <w:ind w:leftChars="400" w:left="840"/>
    </w:pPr>
  </w:style>
  <w:style w:type="paragraph" w:styleId="a5">
    <w:name w:val="header"/>
    <w:basedOn w:val="a"/>
    <w:link w:val="a6"/>
    <w:uiPriority w:val="99"/>
    <w:unhideWhenUsed/>
    <w:rsid w:val="00953C04"/>
    <w:pPr>
      <w:tabs>
        <w:tab w:val="center" w:pos="4252"/>
        <w:tab w:val="right" w:pos="8504"/>
      </w:tabs>
      <w:snapToGrid w:val="0"/>
    </w:pPr>
  </w:style>
  <w:style w:type="character" w:customStyle="1" w:styleId="a6">
    <w:name w:val="ヘッダー (文字)"/>
    <w:basedOn w:val="a0"/>
    <w:link w:val="a5"/>
    <w:uiPriority w:val="99"/>
    <w:rsid w:val="00953C04"/>
  </w:style>
  <w:style w:type="paragraph" w:styleId="a7">
    <w:name w:val="footer"/>
    <w:basedOn w:val="a"/>
    <w:link w:val="a8"/>
    <w:uiPriority w:val="99"/>
    <w:unhideWhenUsed/>
    <w:rsid w:val="00953C04"/>
    <w:pPr>
      <w:tabs>
        <w:tab w:val="center" w:pos="4252"/>
        <w:tab w:val="right" w:pos="8504"/>
      </w:tabs>
      <w:snapToGrid w:val="0"/>
    </w:pPr>
  </w:style>
  <w:style w:type="character" w:customStyle="1" w:styleId="a8">
    <w:name w:val="フッター (文字)"/>
    <w:basedOn w:val="a0"/>
    <w:link w:val="a7"/>
    <w:uiPriority w:val="99"/>
    <w:rsid w:val="0095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8C1B-FA31-4CDC-86A7-C8DE0461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隼人保育園1</dc:creator>
  <cp:keywords/>
  <dc:description/>
  <cp:lastModifiedBy>原村 光慈</cp:lastModifiedBy>
  <cp:revision>5</cp:revision>
  <cp:lastPrinted>2021-12-21T03:58:00Z</cp:lastPrinted>
  <dcterms:created xsi:type="dcterms:W3CDTF">2021-12-20T07:00:00Z</dcterms:created>
  <dcterms:modified xsi:type="dcterms:W3CDTF">2021-12-21T04:03:00Z</dcterms:modified>
</cp:coreProperties>
</file>